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26D3" w14:textId="77777777" w:rsidR="00781FAC" w:rsidRPr="007C290D" w:rsidRDefault="009467BD" w:rsidP="007C29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 Education </w:t>
      </w:r>
      <w:r w:rsidR="00781FAC" w:rsidRPr="007C290D">
        <w:rPr>
          <w:b/>
          <w:sz w:val="24"/>
          <w:szCs w:val="24"/>
        </w:rPr>
        <w:t>Barrier</w:t>
      </w:r>
      <w:r w:rsidR="00C65D22">
        <w:rPr>
          <w:b/>
          <w:sz w:val="24"/>
          <w:szCs w:val="24"/>
        </w:rPr>
        <w:t xml:space="preserve"> Assessment</w:t>
      </w:r>
    </w:p>
    <w:p w14:paraId="0FAE332A" w14:textId="77777777" w:rsidR="007C290D" w:rsidRDefault="007C290D" w:rsidP="007C290D">
      <w:pPr>
        <w:spacing w:after="0" w:line="240" w:lineRule="auto"/>
        <w:jc w:val="center"/>
        <w:rPr>
          <w:b/>
          <w:sz w:val="24"/>
          <w:szCs w:val="24"/>
        </w:rPr>
      </w:pPr>
      <w:r w:rsidRPr="0054046C">
        <w:rPr>
          <w:b/>
          <w:sz w:val="24"/>
          <w:szCs w:val="24"/>
        </w:rPr>
        <w:t>(Staff Copy)</w:t>
      </w:r>
    </w:p>
    <w:p w14:paraId="28ED82D0" w14:textId="77777777" w:rsidR="0054046C" w:rsidRPr="000C476A" w:rsidRDefault="0054046C" w:rsidP="007C290D">
      <w:pPr>
        <w:spacing w:after="0" w:line="240" w:lineRule="auto"/>
        <w:jc w:val="center"/>
        <w:rPr>
          <w:b/>
          <w:sz w:val="20"/>
          <w:szCs w:val="20"/>
        </w:rPr>
      </w:pPr>
    </w:p>
    <w:p w14:paraId="3AC03403" w14:textId="77777777" w:rsidR="000743D7" w:rsidRPr="00C12DEC" w:rsidRDefault="00C65D22" w:rsidP="003A4389">
      <w:pPr>
        <w:spacing w:line="240" w:lineRule="auto"/>
        <w:rPr>
          <w:b/>
          <w:i/>
          <w:color w:val="C00000"/>
        </w:rPr>
      </w:pPr>
      <w:r>
        <w:rPr>
          <w:b/>
          <w:i/>
          <w:color w:val="C00000"/>
        </w:rPr>
        <w:t xml:space="preserve">Use this list </w:t>
      </w:r>
      <w:r w:rsidR="005676C3">
        <w:rPr>
          <w:b/>
          <w:i/>
          <w:color w:val="C00000"/>
        </w:rPr>
        <w:t xml:space="preserve">along with the student copy </w:t>
      </w:r>
      <w:r>
        <w:rPr>
          <w:b/>
          <w:i/>
          <w:color w:val="C00000"/>
        </w:rPr>
        <w:t xml:space="preserve">to </w:t>
      </w:r>
      <w:r w:rsidR="00795EE9">
        <w:rPr>
          <w:b/>
          <w:i/>
          <w:color w:val="C00000"/>
        </w:rPr>
        <w:t>identify</w:t>
      </w:r>
      <w:r>
        <w:rPr>
          <w:b/>
          <w:i/>
          <w:color w:val="C00000"/>
        </w:rPr>
        <w:t xml:space="preserve"> Barriers to Employment </w:t>
      </w:r>
      <w:r w:rsidR="0054046C">
        <w:rPr>
          <w:b/>
          <w:i/>
          <w:color w:val="C00000"/>
        </w:rPr>
        <w:t xml:space="preserve">listed </w:t>
      </w:r>
      <w:r>
        <w:rPr>
          <w:b/>
          <w:i/>
          <w:color w:val="C00000"/>
        </w:rPr>
        <w:t xml:space="preserve">on the Adult Education Intake Form. </w:t>
      </w:r>
      <w:r w:rsidR="00641F50">
        <w:rPr>
          <w:b/>
          <w:i/>
          <w:color w:val="C00000"/>
        </w:rPr>
        <w:t xml:space="preserve">Students will circle the statements that apply to them, and staff will </w:t>
      </w:r>
      <w:r w:rsidR="00A55467">
        <w:rPr>
          <w:b/>
          <w:i/>
          <w:color w:val="C00000"/>
        </w:rPr>
        <w:t xml:space="preserve">mark the </w:t>
      </w:r>
      <w:r w:rsidR="0054046C">
        <w:rPr>
          <w:b/>
          <w:i/>
          <w:color w:val="C00000"/>
        </w:rPr>
        <w:t xml:space="preserve">corresponding </w:t>
      </w:r>
      <w:r w:rsidR="00A55467">
        <w:rPr>
          <w:b/>
          <w:i/>
          <w:color w:val="C00000"/>
        </w:rPr>
        <w:t>barrier</w:t>
      </w:r>
      <w:r w:rsidR="005676C3">
        <w:rPr>
          <w:b/>
          <w:i/>
          <w:color w:val="C00000"/>
        </w:rPr>
        <w:t>(s)</w:t>
      </w:r>
      <w:r w:rsidR="0054046C">
        <w:rPr>
          <w:b/>
          <w:i/>
          <w:color w:val="C00000"/>
        </w:rPr>
        <w:t xml:space="preserve"> </w:t>
      </w:r>
      <w:r w:rsidR="00641F50">
        <w:rPr>
          <w:b/>
          <w:i/>
          <w:color w:val="C00000"/>
        </w:rPr>
        <w:t>on the intake</w:t>
      </w:r>
      <w:r w:rsidR="0054046C">
        <w:rPr>
          <w:b/>
          <w:i/>
          <w:color w:val="C00000"/>
        </w:rPr>
        <w:t>.</w:t>
      </w:r>
      <w:r w:rsidR="00A55467">
        <w:rPr>
          <w:b/>
          <w:i/>
          <w:color w:val="C00000"/>
        </w:rPr>
        <w:t xml:space="preserve"> </w:t>
      </w:r>
    </w:p>
    <w:p w14:paraId="7A9837BE" w14:textId="10A109AA" w:rsidR="003C4D47" w:rsidRPr="00916BF2" w:rsidRDefault="0011096C" w:rsidP="003A4389">
      <w:pPr>
        <w:pStyle w:val="ListParagraph"/>
        <w:numPr>
          <w:ilvl w:val="0"/>
          <w:numId w:val="1"/>
        </w:numPr>
        <w:spacing w:after="0" w:line="240" w:lineRule="auto"/>
      </w:pPr>
      <w:r w:rsidRPr="00D17F62">
        <w:t xml:space="preserve"> </w:t>
      </w:r>
      <w:r w:rsidRPr="00D17F62">
        <w:tab/>
      </w:r>
      <w:r w:rsidR="003704F1" w:rsidRPr="00916BF2">
        <w:t>B</w:t>
      </w:r>
      <w:r w:rsidR="00586951" w:rsidRPr="00916BF2">
        <w:t xml:space="preserve">asic </w:t>
      </w:r>
      <w:r w:rsidR="003704F1" w:rsidRPr="00916BF2">
        <w:t>S</w:t>
      </w:r>
      <w:r w:rsidR="00586951" w:rsidRPr="00916BF2">
        <w:t xml:space="preserve">kills </w:t>
      </w:r>
      <w:r w:rsidR="003704F1" w:rsidRPr="00916BF2">
        <w:t>D</w:t>
      </w:r>
      <w:r w:rsidR="00586951" w:rsidRPr="00916BF2">
        <w:t>eficient</w:t>
      </w:r>
      <w:r w:rsidR="00641F50" w:rsidRPr="00916BF2">
        <w:t xml:space="preserve"> if at least one subject area o</w:t>
      </w:r>
      <w:r w:rsidR="00E436BF" w:rsidRPr="00916BF2">
        <w:t>f</w:t>
      </w:r>
      <w:r w:rsidR="00916BF2">
        <w:t xml:space="preserve"> the TABE </w:t>
      </w:r>
      <w:r w:rsidR="000C476A">
        <w:t xml:space="preserve">at or below Level 6. </w:t>
      </w:r>
      <w:r w:rsidR="000C476A" w:rsidRPr="000C476A">
        <w:rPr>
          <w:sz w:val="16"/>
          <w:szCs w:val="16"/>
        </w:rPr>
        <w:t>(See definition below)</w:t>
      </w:r>
    </w:p>
    <w:p w14:paraId="3C9F805D" w14:textId="77777777" w:rsidR="008A66CA" w:rsidRPr="00916BF2" w:rsidRDefault="008A66CA" w:rsidP="008A66CA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641F50" w:rsidRPr="00916BF2">
        <w:t>(</w:t>
      </w:r>
      <w:r w:rsidR="00D17F62" w:rsidRPr="00916BF2">
        <w:t>Same as above</w:t>
      </w:r>
      <w:r w:rsidR="00641F50" w:rsidRPr="00916BF2">
        <w:t>)</w:t>
      </w:r>
    </w:p>
    <w:p w14:paraId="4E0C51DE" w14:textId="77777777" w:rsidR="00850182" w:rsidRPr="00916BF2" w:rsidRDefault="0011096C" w:rsidP="00850182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3704F1" w:rsidRPr="00916BF2">
        <w:t>C</w:t>
      </w:r>
      <w:r w:rsidR="00C12DEC" w:rsidRPr="00916BF2">
        <w:t xml:space="preserve">ultural </w:t>
      </w:r>
      <w:r w:rsidR="003704F1" w:rsidRPr="00916BF2">
        <w:t>B</w:t>
      </w:r>
      <w:r w:rsidR="00586951" w:rsidRPr="00916BF2">
        <w:t>arriers</w:t>
      </w:r>
    </w:p>
    <w:p w14:paraId="49AD8292" w14:textId="77777777" w:rsidR="00850182" w:rsidRPr="00916BF2" w:rsidRDefault="00850182" w:rsidP="00850182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 </w:t>
      </w:r>
      <w:r w:rsidRPr="00916BF2">
        <w:tab/>
      </w:r>
      <w:r w:rsidR="003704F1" w:rsidRPr="00916BF2">
        <w:t>Cultural B</w:t>
      </w:r>
      <w:r w:rsidR="00D17F62" w:rsidRPr="00916BF2">
        <w:t>arriers</w:t>
      </w:r>
    </w:p>
    <w:p w14:paraId="2076FB79" w14:textId="77777777" w:rsidR="003C4D47" w:rsidRPr="00916BF2" w:rsidRDefault="0011096C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916BF2" w:rsidRPr="00916BF2">
        <w:t>D</w:t>
      </w:r>
      <w:r w:rsidR="003704F1" w:rsidRPr="00916BF2">
        <w:t>isabled &amp; c</w:t>
      </w:r>
      <w:r w:rsidR="00850182" w:rsidRPr="00916BF2">
        <w:t xml:space="preserve">heck </w:t>
      </w:r>
      <w:r w:rsidR="00586951" w:rsidRPr="00916BF2">
        <w:t>Apparent or Disclosed Disability</w:t>
      </w:r>
      <w:r w:rsidR="00850182" w:rsidRPr="00916BF2">
        <w:t xml:space="preserve"> and note type</w:t>
      </w:r>
      <w:r w:rsidR="00916BF2">
        <w:t>: PD</w:t>
      </w:r>
    </w:p>
    <w:p w14:paraId="0F9A2208" w14:textId="77777777" w:rsidR="00916BF2" w:rsidRDefault="0011096C" w:rsidP="00AF23D8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E436BF" w:rsidRPr="00916BF2">
        <w:t>Disabled &amp; check Apparent or Disclosed Disability and note type</w:t>
      </w:r>
      <w:r w:rsidR="00916BF2">
        <w:t>: LD</w:t>
      </w:r>
    </w:p>
    <w:p w14:paraId="271854EA" w14:textId="77777777" w:rsidR="00217351" w:rsidRPr="00916BF2" w:rsidRDefault="00E436BF" w:rsidP="00AF23D8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ab/>
        <w:t>Disabled &amp; check Apparent or Disclosed Disability and note type: EMH</w:t>
      </w:r>
    </w:p>
    <w:p w14:paraId="6B7E5DD6" w14:textId="77777777" w:rsidR="00210278" w:rsidRPr="00916BF2" w:rsidRDefault="00210278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3704F1" w:rsidRPr="00916BF2">
        <w:t>D</w:t>
      </w:r>
      <w:r w:rsidR="00987454" w:rsidRPr="00916BF2">
        <w:t xml:space="preserve">islocated </w:t>
      </w:r>
      <w:r w:rsidR="003704F1" w:rsidRPr="00916BF2">
        <w:t>W</w:t>
      </w:r>
      <w:r w:rsidR="00987454" w:rsidRPr="00916BF2">
        <w:t>orker</w:t>
      </w:r>
    </w:p>
    <w:p w14:paraId="69E2C9DC" w14:textId="77777777" w:rsidR="00210278" w:rsidRPr="00916BF2" w:rsidRDefault="00210278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3704F1" w:rsidRPr="00916BF2">
        <w:t>D</w:t>
      </w:r>
      <w:r w:rsidR="007C290D" w:rsidRPr="00916BF2">
        <w:t xml:space="preserve">islocated </w:t>
      </w:r>
      <w:r w:rsidR="003704F1" w:rsidRPr="00916BF2">
        <w:t>W</w:t>
      </w:r>
      <w:r w:rsidR="007C290D" w:rsidRPr="00916BF2">
        <w:t>orker</w:t>
      </w:r>
      <w:r w:rsidR="00987454" w:rsidRPr="00916BF2">
        <w:t xml:space="preserve"> </w:t>
      </w:r>
    </w:p>
    <w:p w14:paraId="3C66E526" w14:textId="77777777" w:rsidR="00210278" w:rsidRPr="00916BF2" w:rsidRDefault="00210278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3704F1" w:rsidRPr="00916BF2">
        <w:t>D</w:t>
      </w:r>
      <w:r w:rsidR="00987454" w:rsidRPr="00916BF2">
        <w:t xml:space="preserve">isplaced </w:t>
      </w:r>
      <w:r w:rsidR="003704F1" w:rsidRPr="00916BF2">
        <w:t>H</w:t>
      </w:r>
      <w:r w:rsidR="00987454" w:rsidRPr="00916BF2">
        <w:t>omemaker</w:t>
      </w:r>
      <w:r w:rsidR="006E254A" w:rsidRPr="00916BF2">
        <w:t xml:space="preserve"> &amp; Dislocated Worker</w:t>
      </w:r>
    </w:p>
    <w:p w14:paraId="5271AFAE" w14:textId="77777777" w:rsidR="003C4D47" w:rsidRPr="00916BF2" w:rsidRDefault="0011096C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3704F1" w:rsidRPr="00916BF2">
        <w:t>Economically D</w:t>
      </w:r>
      <w:r w:rsidR="00987454" w:rsidRPr="00916BF2">
        <w:t>isadvantaged/</w:t>
      </w:r>
      <w:r w:rsidR="003704F1" w:rsidRPr="00916BF2">
        <w:t>Low I</w:t>
      </w:r>
      <w:r w:rsidR="00987454" w:rsidRPr="00916BF2">
        <w:t>ncome</w:t>
      </w:r>
    </w:p>
    <w:p w14:paraId="6E6D8DFC" w14:textId="77777777" w:rsidR="003C4D47" w:rsidRPr="00916BF2" w:rsidRDefault="0011096C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987454" w:rsidRPr="00916BF2">
        <w:t>E</w:t>
      </w:r>
      <w:r w:rsidR="00D17F62" w:rsidRPr="00916BF2">
        <w:t>nglish Language Learner</w:t>
      </w:r>
    </w:p>
    <w:p w14:paraId="7BECEC56" w14:textId="77777777" w:rsidR="0011096C" w:rsidRPr="00916BF2" w:rsidRDefault="0011096C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3704F1" w:rsidRPr="00916BF2">
        <w:t>E</w:t>
      </w:r>
      <w:r w:rsidR="00987454" w:rsidRPr="00916BF2">
        <w:t>x-</w:t>
      </w:r>
      <w:r w:rsidR="003704F1" w:rsidRPr="00916BF2">
        <w:t>O</w:t>
      </w:r>
      <w:r w:rsidR="00D17F62" w:rsidRPr="00916BF2">
        <w:t>ffender</w:t>
      </w:r>
    </w:p>
    <w:p w14:paraId="4B339FBE" w14:textId="77777777" w:rsidR="0011096C" w:rsidRPr="00916BF2" w:rsidRDefault="0011096C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3704F1" w:rsidRPr="00916BF2">
        <w:t>E</w:t>
      </w:r>
      <w:r w:rsidR="00987454" w:rsidRPr="00916BF2">
        <w:t>x-</w:t>
      </w:r>
      <w:r w:rsidR="003704F1" w:rsidRPr="00916BF2">
        <w:t>O</w:t>
      </w:r>
      <w:r w:rsidR="00987454" w:rsidRPr="00916BF2">
        <w:t>ffender</w:t>
      </w:r>
    </w:p>
    <w:p w14:paraId="168429A5" w14:textId="77777777" w:rsidR="00210278" w:rsidRPr="00916BF2" w:rsidRDefault="00210278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916BF2">
        <w:t>E</w:t>
      </w:r>
      <w:r w:rsidR="003704F1" w:rsidRPr="00916BF2">
        <w:t>xha</w:t>
      </w:r>
      <w:r w:rsidR="00C83755" w:rsidRPr="00916BF2">
        <w:t>usting TANF in 2 years</w:t>
      </w:r>
      <w:r w:rsidR="00D17F62" w:rsidRPr="00916BF2">
        <w:t xml:space="preserve"> </w:t>
      </w:r>
      <w:r w:rsidR="00E436BF" w:rsidRPr="00916BF2">
        <w:t>&amp;</w:t>
      </w:r>
      <w:r w:rsidR="00D17F62" w:rsidRPr="00916BF2">
        <w:rPr>
          <w:i/>
        </w:rPr>
        <w:t xml:space="preserve"> </w:t>
      </w:r>
      <w:r w:rsidR="003704F1" w:rsidRPr="00916BF2">
        <w:t>Econ</w:t>
      </w:r>
      <w:r w:rsidR="00D17F62" w:rsidRPr="00916BF2">
        <w:t>omically Disadvantaged/</w:t>
      </w:r>
      <w:r w:rsidR="00A801C3" w:rsidRPr="00916BF2">
        <w:t>Low Income</w:t>
      </w:r>
      <w:r w:rsidR="00E436BF" w:rsidRPr="00916BF2">
        <w:t xml:space="preserve"> &amp;</w:t>
      </w:r>
      <w:r w:rsidR="00D17F62" w:rsidRPr="00916BF2">
        <w:t xml:space="preserve"> </w:t>
      </w:r>
      <w:r w:rsidR="00A801C3" w:rsidRPr="00916BF2">
        <w:t>Public Assistance</w:t>
      </w:r>
    </w:p>
    <w:p w14:paraId="673E6ED0" w14:textId="77777777" w:rsidR="0011096C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11096C" w:rsidRPr="00916BF2">
        <w:t>WIOA</w:t>
      </w:r>
      <w:r w:rsidR="00731D09" w:rsidRPr="00916BF2">
        <w:t xml:space="preserve"> </w:t>
      </w:r>
      <w:r w:rsidR="00D17F62" w:rsidRPr="00916BF2">
        <w:t xml:space="preserve">and indicate </w:t>
      </w:r>
      <w:r w:rsidR="00731D09" w:rsidRPr="00916BF2">
        <w:t>Adult or Youth</w:t>
      </w:r>
      <w:r w:rsidR="006E254A" w:rsidRPr="00916BF2">
        <w:t xml:space="preserve"> </w:t>
      </w:r>
    </w:p>
    <w:p w14:paraId="612E1387" w14:textId="77777777" w:rsidR="0011096C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916BF2">
        <w:t>F</w:t>
      </w:r>
      <w:r w:rsidR="00987454" w:rsidRPr="00916BF2">
        <w:t xml:space="preserve">oster </w:t>
      </w:r>
      <w:r w:rsidR="00A801C3" w:rsidRPr="00916BF2">
        <w:t>C</w:t>
      </w:r>
      <w:r w:rsidR="00987454" w:rsidRPr="00916BF2">
        <w:t xml:space="preserve">are </w:t>
      </w:r>
      <w:r w:rsidR="00A801C3" w:rsidRPr="00916BF2">
        <w:t>Y</w:t>
      </w:r>
      <w:r w:rsidR="00987454" w:rsidRPr="00916BF2">
        <w:t>outh</w:t>
      </w:r>
      <w:r w:rsidR="00200ACC" w:rsidRPr="00916BF2">
        <w:t xml:space="preserve"> &amp; Economically Disadvantaged/Low Income.</w:t>
      </w:r>
    </w:p>
    <w:p w14:paraId="3FB00672" w14:textId="77777777" w:rsidR="0011096C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A801C3" w:rsidRPr="00916BF2">
        <w:t>H</w:t>
      </w:r>
      <w:r w:rsidR="00987454" w:rsidRPr="00916BF2">
        <w:t>omeless</w:t>
      </w:r>
      <w:r w:rsidR="00200ACC" w:rsidRPr="00916BF2">
        <w:t xml:space="preserve"> &amp; Economically Disadvantaged/Low Income</w:t>
      </w:r>
    </w:p>
    <w:p w14:paraId="5EF42C89" w14:textId="77777777" w:rsidR="0011096C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A801C3" w:rsidRPr="00916BF2">
        <w:t>Living in R</w:t>
      </w:r>
      <w:r w:rsidR="00987454" w:rsidRPr="00916BF2">
        <w:t xml:space="preserve">ural </w:t>
      </w:r>
      <w:r w:rsidR="00A801C3" w:rsidRPr="00916BF2">
        <w:t>A</w:t>
      </w:r>
      <w:r w:rsidR="00987454" w:rsidRPr="00916BF2">
        <w:t>rea</w:t>
      </w:r>
    </w:p>
    <w:p w14:paraId="585D7DE7" w14:textId="77777777" w:rsidR="0011096C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ab/>
      </w:r>
      <w:r w:rsidR="00A801C3" w:rsidRPr="00916BF2">
        <w:t>L</w:t>
      </w:r>
      <w:r w:rsidR="00987454" w:rsidRPr="00916BF2">
        <w:t>ong-</w:t>
      </w:r>
      <w:r w:rsidR="00A801C3" w:rsidRPr="00916BF2">
        <w:t>Term U</w:t>
      </w:r>
      <w:r w:rsidR="00D17F62" w:rsidRPr="00916BF2">
        <w:t>nemployment</w:t>
      </w:r>
    </w:p>
    <w:p w14:paraId="15B3E39B" w14:textId="77777777" w:rsidR="0011096C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A801C3" w:rsidRPr="00916BF2">
        <w:t>Low L</w:t>
      </w:r>
      <w:r w:rsidR="00DD355D" w:rsidRPr="00916BF2">
        <w:t xml:space="preserve">iteracy </w:t>
      </w:r>
      <w:r w:rsidR="00A801C3" w:rsidRPr="00916BF2">
        <w:t>L</w:t>
      </w:r>
      <w:r w:rsidR="00DD355D" w:rsidRPr="00916BF2">
        <w:t>evels</w:t>
      </w:r>
    </w:p>
    <w:p w14:paraId="312F7F3C" w14:textId="77777777" w:rsidR="0011096C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ab/>
      </w:r>
      <w:r w:rsidR="00C07D82" w:rsidRPr="00916BF2">
        <w:t>M</w:t>
      </w:r>
      <w:r w:rsidR="00DD355D" w:rsidRPr="00916BF2">
        <w:t xml:space="preserve">igrant </w:t>
      </w:r>
      <w:r w:rsidR="00C07D82" w:rsidRPr="00916BF2">
        <w:t>F</w:t>
      </w:r>
      <w:r w:rsidR="00DD355D" w:rsidRPr="00916BF2">
        <w:t>armworker</w:t>
      </w:r>
      <w:r w:rsidR="006E254A" w:rsidRPr="00916BF2">
        <w:t xml:space="preserve"> </w:t>
      </w:r>
      <w:r w:rsidR="00703788" w:rsidRPr="00916BF2">
        <w:t>&amp;</w:t>
      </w:r>
      <w:r w:rsidR="006E254A" w:rsidRPr="00916BF2">
        <w:t xml:space="preserve"> Economically Disadvantaged/Low Income</w:t>
      </w:r>
    </w:p>
    <w:p w14:paraId="0630F70B" w14:textId="77777777" w:rsidR="00AB58B1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C07D82" w:rsidRPr="00916BF2">
        <w:t>S</w:t>
      </w:r>
      <w:r w:rsidR="00DD355D" w:rsidRPr="00916BF2">
        <w:t xml:space="preserve">easonal </w:t>
      </w:r>
      <w:r w:rsidR="00C07D82" w:rsidRPr="00916BF2">
        <w:t>F</w:t>
      </w:r>
      <w:r w:rsidR="00DD355D" w:rsidRPr="00916BF2">
        <w:t>armwork</w:t>
      </w:r>
      <w:r w:rsidR="00C07D82" w:rsidRPr="00916BF2">
        <w:t>er</w:t>
      </w:r>
      <w:r w:rsidR="00200ACC" w:rsidRPr="00916BF2">
        <w:t xml:space="preserve"> &amp; Economically Disadvantaged/Low Income</w:t>
      </w:r>
    </w:p>
    <w:p w14:paraId="1F821719" w14:textId="77777777" w:rsidR="00AB58B1" w:rsidRPr="00916BF2" w:rsidRDefault="00AB58B1" w:rsidP="00EF633D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ab/>
      </w:r>
      <w:r w:rsidR="00916BF2">
        <w:t>Pu</w:t>
      </w:r>
      <w:r w:rsidR="00252CDB" w:rsidRPr="00916BF2">
        <w:t xml:space="preserve">blic </w:t>
      </w:r>
      <w:r w:rsidR="00C07D82" w:rsidRPr="00916BF2">
        <w:t>A</w:t>
      </w:r>
      <w:r w:rsidR="00252CDB" w:rsidRPr="00916BF2">
        <w:t>ssistance</w:t>
      </w:r>
      <w:r w:rsidR="00C83755" w:rsidRPr="00916BF2">
        <w:t xml:space="preserve"> &amp; </w:t>
      </w:r>
      <w:r w:rsidR="00C07D82" w:rsidRPr="00916BF2">
        <w:t>E</w:t>
      </w:r>
      <w:r w:rsidR="00C83755" w:rsidRPr="00916BF2">
        <w:t xml:space="preserve">conomically </w:t>
      </w:r>
      <w:r w:rsidR="00C07D82" w:rsidRPr="00916BF2">
        <w:t>D</w:t>
      </w:r>
      <w:r w:rsidR="00C83755" w:rsidRPr="00916BF2">
        <w:t>isadvantaged/</w:t>
      </w:r>
      <w:r w:rsidR="00C07D82" w:rsidRPr="00916BF2">
        <w:t>L</w:t>
      </w:r>
      <w:r w:rsidR="00C83755" w:rsidRPr="00916BF2">
        <w:t xml:space="preserve">ow </w:t>
      </w:r>
      <w:r w:rsidR="00C07D82" w:rsidRPr="00916BF2">
        <w:t>I</w:t>
      </w:r>
      <w:r w:rsidR="00C83755" w:rsidRPr="00916BF2">
        <w:t>ncome</w:t>
      </w:r>
    </w:p>
    <w:p w14:paraId="5CBCD31A" w14:textId="77777777" w:rsidR="00AB58B1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C07D82" w:rsidRPr="00916BF2">
        <w:t>Public A</w:t>
      </w:r>
      <w:r w:rsidR="00252CDB" w:rsidRPr="00916BF2">
        <w:t>ssistance</w:t>
      </w:r>
      <w:r w:rsidR="00C83755" w:rsidRPr="00916BF2">
        <w:t xml:space="preserve"> &amp; </w:t>
      </w:r>
      <w:r w:rsidR="00C07D82" w:rsidRPr="00916BF2">
        <w:t>E</w:t>
      </w:r>
      <w:r w:rsidR="00C83755" w:rsidRPr="00916BF2">
        <w:t xml:space="preserve">conomically </w:t>
      </w:r>
      <w:r w:rsidR="00C07D82" w:rsidRPr="00916BF2">
        <w:t>D</w:t>
      </w:r>
      <w:r w:rsidR="00C83755" w:rsidRPr="00916BF2">
        <w:t>isadvantaged/</w:t>
      </w:r>
      <w:r w:rsidR="00C07D82" w:rsidRPr="00916BF2">
        <w:t>L</w:t>
      </w:r>
      <w:r w:rsidR="00C83755" w:rsidRPr="00916BF2">
        <w:t xml:space="preserve">ow </w:t>
      </w:r>
      <w:r w:rsidR="00C07D82" w:rsidRPr="00916BF2">
        <w:t>I</w:t>
      </w:r>
      <w:r w:rsidR="00C83755" w:rsidRPr="00916BF2">
        <w:t>ncome</w:t>
      </w:r>
    </w:p>
    <w:p w14:paraId="52FB6F0D" w14:textId="77777777" w:rsidR="00AB58B1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C07D82" w:rsidRPr="00916BF2">
        <w:t>P</w:t>
      </w:r>
      <w:r w:rsidR="00252CDB" w:rsidRPr="00916BF2">
        <w:t xml:space="preserve">ublic </w:t>
      </w:r>
      <w:r w:rsidR="00C07D82" w:rsidRPr="00916BF2">
        <w:t>A</w:t>
      </w:r>
      <w:r w:rsidR="00252CDB" w:rsidRPr="00916BF2">
        <w:t>ssistance</w:t>
      </w:r>
      <w:r w:rsidR="00C83755" w:rsidRPr="00916BF2">
        <w:t xml:space="preserve"> &amp; </w:t>
      </w:r>
      <w:r w:rsidR="00C07D82" w:rsidRPr="00916BF2">
        <w:t>E</w:t>
      </w:r>
      <w:r w:rsidR="00C83755" w:rsidRPr="00916BF2">
        <w:t xml:space="preserve">conomically </w:t>
      </w:r>
      <w:r w:rsidR="00C07D82" w:rsidRPr="00916BF2">
        <w:t>D</w:t>
      </w:r>
      <w:r w:rsidR="00C83755" w:rsidRPr="00916BF2">
        <w:t>isadvantaged/</w:t>
      </w:r>
      <w:r w:rsidR="00C07D82" w:rsidRPr="00916BF2">
        <w:t>L</w:t>
      </w:r>
      <w:r w:rsidR="00C83755" w:rsidRPr="00916BF2">
        <w:t xml:space="preserve">ow </w:t>
      </w:r>
      <w:r w:rsidR="00C07D82" w:rsidRPr="00916BF2">
        <w:t>I</w:t>
      </w:r>
      <w:r w:rsidR="00C83755" w:rsidRPr="00916BF2">
        <w:t>ncome</w:t>
      </w:r>
    </w:p>
    <w:p w14:paraId="12E02110" w14:textId="77777777" w:rsidR="00AB58B1" w:rsidRPr="00916BF2" w:rsidRDefault="00AB58B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C07D82" w:rsidRPr="00916BF2">
        <w:t>P</w:t>
      </w:r>
      <w:r w:rsidR="00252CDB" w:rsidRPr="00916BF2">
        <w:t xml:space="preserve">ublic </w:t>
      </w:r>
      <w:r w:rsidR="00C07D82" w:rsidRPr="00916BF2">
        <w:t>A</w:t>
      </w:r>
      <w:r w:rsidR="00252CDB" w:rsidRPr="00916BF2">
        <w:t>ssistance</w:t>
      </w:r>
      <w:r w:rsidR="00C83755" w:rsidRPr="00916BF2">
        <w:t xml:space="preserve"> &amp; </w:t>
      </w:r>
      <w:r w:rsidR="00C07D82" w:rsidRPr="00916BF2">
        <w:t>E</w:t>
      </w:r>
      <w:r w:rsidR="00C83755" w:rsidRPr="00916BF2">
        <w:t xml:space="preserve">conomically </w:t>
      </w:r>
      <w:r w:rsidR="00C07D82" w:rsidRPr="00916BF2">
        <w:t>D</w:t>
      </w:r>
      <w:r w:rsidR="00C83755" w:rsidRPr="00916BF2">
        <w:t>isadvantaged/</w:t>
      </w:r>
      <w:r w:rsidR="00C07D82" w:rsidRPr="00916BF2">
        <w:t>L</w:t>
      </w:r>
      <w:r w:rsidR="00C83755" w:rsidRPr="00916BF2">
        <w:t xml:space="preserve">ow </w:t>
      </w:r>
      <w:r w:rsidR="00C07D82" w:rsidRPr="00916BF2">
        <w:t>I</w:t>
      </w:r>
      <w:r w:rsidR="00C83755" w:rsidRPr="00916BF2">
        <w:t>ncome</w:t>
      </w:r>
    </w:p>
    <w:p w14:paraId="3B612666" w14:textId="77777777" w:rsidR="00A45F98" w:rsidRPr="00916BF2" w:rsidRDefault="00AB58B1" w:rsidP="00A45F98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</w:r>
      <w:r w:rsidR="00C07D82" w:rsidRPr="00916BF2">
        <w:t>P</w:t>
      </w:r>
      <w:r w:rsidR="00252CDB" w:rsidRPr="00916BF2">
        <w:t xml:space="preserve">ublic </w:t>
      </w:r>
      <w:r w:rsidR="00C07D82" w:rsidRPr="00916BF2">
        <w:t>A</w:t>
      </w:r>
      <w:r w:rsidR="00252CDB" w:rsidRPr="00916BF2">
        <w:t>ssistance</w:t>
      </w:r>
      <w:r w:rsidR="00E436BF" w:rsidRPr="00916BF2">
        <w:t xml:space="preserve"> &amp; Economically Disadvantaged/Low Income</w:t>
      </w:r>
    </w:p>
    <w:p w14:paraId="190AEAC1" w14:textId="77777777" w:rsidR="00731D09" w:rsidRPr="00916BF2" w:rsidRDefault="00731D09" w:rsidP="00731D09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ab/>
        <w:t>Single Parent/Guardian</w:t>
      </w:r>
    </w:p>
    <w:p w14:paraId="52DC9D78" w14:textId="77777777" w:rsidR="00C07D82" w:rsidRPr="00916BF2" w:rsidRDefault="00C07D82" w:rsidP="00C07D82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  <w:t>Vocational Rehabilitation</w:t>
      </w:r>
    </w:p>
    <w:p w14:paraId="7491D6A3" w14:textId="77777777" w:rsidR="00C07D82" w:rsidRPr="00916BF2" w:rsidRDefault="00C07D82" w:rsidP="00C07D82">
      <w:pPr>
        <w:pStyle w:val="ListParagraph"/>
        <w:numPr>
          <w:ilvl w:val="0"/>
          <w:numId w:val="1"/>
        </w:numPr>
        <w:spacing w:after="0" w:line="240" w:lineRule="auto"/>
      </w:pPr>
      <w:r w:rsidRPr="00916BF2">
        <w:t xml:space="preserve"> </w:t>
      </w:r>
      <w:r w:rsidRPr="00916BF2">
        <w:tab/>
        <w:t>Wagner-</w:t>
      </w:r>
      <w:proofErr w:type="spellStart"/>
      <w:r w:rsidRPr="00916BF2">
        <w:t>Peyser</w:t>
      </w:r>
      <w:proofErr w:type="spellEnd"/>
      <w:r w:rsidRPr="00916BF2">
        <w:t xml:space="preserve"> Act</w:t>
      </w:r>
      <w:r w:rsidR="00E436BF" w:rsidRPr="00916BF2">
        <w:t xml:space="preserve"> &amp; Dislocated Worker</w:t>
      </w:r>
    </w:p>
    <w:p w14:paraId="19E42773" w14:textId="77777777" w:rsidR="00C07D82" w:rsidRDefault="00C07D82" w:rsidP="00C07D82">
      <w:pPr>
        <w:pStyle w:val="ListParagraph"/>
        <w:spacing w:after="0" w:line="240" w:lineRule="auto"/>
        <w:ind w:left="360"/>
        <w:rPr>
          <w:color w:val="4F81BD" w:themeColor="accent1"/>
        </w:rPr>
      </w:pPr>
    </w:p>
    <w:p w14:paraId="60CA208C" w14:textId="77777777" w:rsidR="00A45F98" w:rsidRPr="00916BF2" w:rsidRDefault="00A45F98" w:rsidP="00A45F98">
      <w:pPr>
        <w:spacing w:after="0" w:line="240" w:lineRule="auto"/>
        <w:rPr>
          <w:b/>
          <w:color w:val="C00000"/>
        </w:rPr>
      </w:pPr>
      <w:r w:rsidRPr="00916BF2">
        <w:rPr>
          <w:b/>
          <w:color w:val="C00000"/>
        </w:rPr>
        <w:t>The following are</w:t>
      </w:r>
      <w:r w:rsidR="00916BF2" w:rsidRPr="00916BF2">
        <w:rPr>
          <w:b/>
          <w:color w:val="C00000"/>
        </w:rPr>
        <w:t xml:space="preserve"> additional </w:t>
      </w:r>
      <w:r w:rsidRPr="00916BF2">
        <w:rPr>
          <w:b/>
          <w:color w:val="C00000"/>
        </w:rPr>
        <w:t xml:space="preserve">barriers that </w:t>
      </w:r>
      <w:r w:rsidR="00916BF2" w:rsidRPr="00916BF2">
        <w:rPr>
          <w:b/>
          <w:color w:val="C00000"/>
        </w:rPr>
        <w:t xml:space="preserve">may be noted </w:t>
      </w:r>
      <w:r w:rsidRPr="00916BF2">
        <w:rPr>
          <w:b/>
          <w:color w:val="C00000"/>
        </w:rPr>
        <w:t xml:space="preserve">when doing a formal barrier assessment. </w:t>
      </w:r>
    </w:p>
    <w:p w14:paraId="454F766C" w14:textId="77777777" w:rsidR="00A801C3" w:rsidRDefault="00A801C3" w:rsidP="00A801C3">
      <w:pPr>
        <w:pStyle w:val="ListParagraph"/>
        <w:numPr>
          <w:ilvl w:val="0"/>
          <w:numId w:val="1"/>
        </w:numPr>
        <w:spacing w:after="0" w:line="240" w:lineRule="auto"/>
      </w:pPr>
      <w:r w:rsidRPr="00C12DEC">
        <w:tab/>
        <w:t>I don’t have a driver’s license.</w:t>
      </w:r>
      <w:r w:rsidR="00C07D82">
        <w:t xml:space="preserve"> </w:t>
      </w:r>
    </w:p>
    <w:p w14:paraId="147EE5BA" w14:textId="77777777" w:rsidR="00942C48" w:rsidRDefault="00942C48" w:rsidP="00942C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>
        <w:tab/>
        <w:t>I don’t have a birth certificate.</w:t>
      </w:r>
    </w:p>
    <w:p w14:paraId="633FD7E6" w14:textId="77777777" w:rsidR="00942C48" w:rsidRPr="00C12DEC" w:rsidRDefault="00942C48" w:rsidP="00942C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>
        <w:tab/>
        <w:t>I don’t have a social security card.</w:t>
      </w:r>
    </w:p>
    <w:p w14:paraId="234A8FC3" w14:textId="77777777" w:rsidR="00A801C3" w:rsidRPr="00C12DEC" w:rsidRDefault="00A801C3" w:rsidP="00A801C3">
      <w:pPr>
        <w:pStyle w:val="ListParagraph"/>
        <w:numPr>
          <w:ilvl w:val="0"/>
          <w:numId w:val="1"/>
        </w:numPr>
        <w:spacing w:after="0" w:line="240" w:lineRule="auto"/>
      </w:pPr>
      <w:r w:rsidRPr="00C12DEC">
        <w:t xml:space="preserve"> </w:t>
      </w:r>
      <w:r w:rsidRPr="00C12DEC">
        <w:tab/>
        <w:t xml:space="preserve">I don’t always have transportation when I need it. </w:t>
      </w:r>
    </w:p>
    <w:p w14:paraId="7E79F351" w14:textId="77777777" w:rsidR="00C07D82" w:rsidRPr="00C12DEC" w:rsidRDefault="00210278" w:rsidP="003677E1">
      <w:pPr>
        <w:pStyle w:val="ListParagraph"/>
        <w:numPr>
          <w:ilvl w:val="0"/>
          <w:numId w:val="1"/>
        </w:numPr>
        <w:spacing w:after="0" w:line="240" w:lineRule="auto"/>
      </w:pPr>
      <w:r w:rsidRPr="00C12DEC">
        <w:t xml:space="preserve"> </w:t>
      </w:r>
      <w:r w:rsidRPr="00C12DEC">
        <w:tab/>
      </w:r>
      <w:r w:rsidR="00C07D82" w:rsidRPr="00C12DEC">
        <w:t>I don’t have reliable childcare.</w:t>
      </w:r>
    </w:p>
    <w:p w14:paraId="27787592" w14:textId="77777777" w:rsidR="00210278" w:rsidRPr="00C12DEC" w:rsidRDefault="00210278" w:rsidP="003A4389">
      <w:pPr>
        <w:pStyle w:val="ListParagraph"/>
        <w:numPr>
          <w:ilvl w:val="0"/>
          <w:numId w:val="1"/>
        </w:numPr>
        <w:spacing w:after="0" w:line="240" w:lineRule="auto"/>
      </w:pPr>
      <w:r w:rsidRPr="00C12DEC">
        <w:t xml:space="preserve"> </w:t>
      </w:r>
      <w:r w:rsidRPr="00C12DEC">
        <w:tab/>
        <w:t>I’m caring for a sick</w:t>
      </w:r>
      <w:r w:rsidR="00217351" w:rsidRPr="00C12DEC">
        <w:t xml:space="preserve"> or disabled</w:t>
      </w:r>
      <w:r w:rsidRPr="00C12DEC">
        <w:t xml:space="preserve"> family member or friend.</w:t>
      </w:r>
    </w:p>
    <w:p w14:paraId="5343215A" w14:textId="77777777" w:rsidR="000D2FFB" w:rsidRDefault="00217351" w:rsidP="003A4389">
      <w:pPr>
        <w:pStyle w:val="ListParagraph"/>
        <w:numPr>
          <w:ilvl w:val="0"/>
          <w:numId w:val="1"/>
        </w:numPr>
        <w:spacing w:after="0" w:line="240" w:lineRule="auto"/>
      </w:pPr>
      <w:r w:rsidRPr="00C12DEC">
        <w:t xml:space="preserve"> </w:t>
      </w:r>
      <w:r w:rsidRPr="00C12DEC">
        <w:tab/>
      </w:r>
      <w:r w:rsidR="000D2FFB" w:rsidRPr="00C12DEC">
        <w:t>I have a difficult work schedule. (long or odd hours, rotating shifts, etc.)</w:t>
      </w:r>
    </w:p>
    <w:p w14:paraId="51636631" w14:textId="77777777" w:rsidR="00A801C3" w:rsidRPr="00C07D82" w:rsidRDefault="00A801C3" w:rsidP="00A801C3">
      <w:pPr>
        <w:pStyle w:val="ListParagraph"/>
        <w:numPr>
          <w:ilvl w:val="0"/>
          <w:numId w:val="1"/>
        </w:numPr>
        <w:spacing w:after="0" w:line="240" w:lineRule="auto"/>
      </w:pPr>
      <w:r w:rsidRPr="00C12DEC">
        <w:tab/>
        <w:t xml:space="preserve">I </w:t>
      </w:r>
      <w:r w:rsidR="00C07D82">
        <w:t xml:space="preserve">move often </w:t>
      </w:r>
      <w:r w:rsidRPr="00C12DEC">
        <w:t>to a different house or town.</w:t>
      </w:r>
      <w:r w:rsidR="00C07D82">
        <w:t xml:space="preserve"> </w:t>
      </w:r>
    </w:p>
    <w:p w14:paraId="6D54403D" w14:textId="77777777" w:rsidR="00C07D82" w:rsidRPr="00916BF2" w:rsidRDefault="00C07D82" w:rsidP="00C07D82">
      <w:pPr>
        <w:pStyle w:val="ListParagraph"/>
        <w:numPr>
          <w:ilvl w:val="0"/>
          <w:numId w:val="1"/>
        </w:numPr>
        <w:spacing w:after="0" w:line="240" w:lineRule="auto"/>
        <w:rPr>
          <w:color w:val="4F81BD" w:themeColor="accent1"/>
        </w:rPr>
      </w:pPr>
      <w:r>
        <w:t xml:space="preserve"> </w:t>
      </w:r>
      <w:r>
        <w:tab/>
      </w:r>
      <w:r w:rsidRPr="00C12DEC">
        <w:t xml:space="preserve">I’m a </w:t>
      </w:r>
      <w:r w:rsidR="00731D09">
        <w:t xml:space="preserve">part-time or </w:t>
      </w:r>
      <w:r w:rsidRPr="00C12DEC">
        <w:t xml:space="preserve">full-time student. </w:t>
      </w:r>
      <w:r w:rsidR="00731D09" w:rsidRPr="00916BF2">
        <w:rPr>
          <w:color w:val="C00000"/>
        </w:rPr>
        <w:t>(Ask further questions to determine eligibility for adult education services.)</w:t>
      </w:r>
    </w:p>
    <w:p w14:paraId="54314737" w14:textId="77777777" w:rsidR="009467BD" w:rsidRDefault="009467BD" w:rsidP="009467BD">
      <w:pPr>
        <w:pStyle w:val="ListParagraph"/>
        <w:spacing w:after="0" w:line="240" w:lineRule="auto"/>
        <w:ind w:left="360"/>
      </w:pPr>
    </w:p>
    <w:p w14:paraId="0185E7EB" w14:textId="77777777" w:rsidR="009467BD" w:rsidRDefault="009467BD" w:rsidP="009467BD">
      <w:pPr>
        <w:pStyle w:val="ListParagraph"/>
        <w:spacing w:after="0" w:line="240" w:lineRule="auto"/>
        <w:ind w:left="360"/>
      </w:pPr>
    </w:p>
    <w:p w14:paraId="26A58CD8" w14:textId="77777777" w:rsidR="001B0032" w:rsidRDefault="001B0032" w:rsidP="000C476A">
      <w:pPr>
        <w:pStyle w:val="p2"/>
        <w:rPr>
          <w:rFonts w:asciiTheme="minorHAnsi" w:hAnsiTheme="minorHAnsi" w:cstheme="minorHAnsi"/>
          <w:sz w:val="22"/>
          <w:szCs w:val="22"/>
        </w:rPr>
      </w:pPr>
    </w:p>
    <w:p w14:paraId="38191103" w14:textId="77777777" w:rsidR="001B0032" w:rsidRDefault="001B0032" w:rsidP="000C476A">
      <w:pPr>
        <w:pStyle w:val="p2"/>
        <w:rPr>
          <w:rFonts w:asciiTheme="minorHAnsi" w:hAnsiTheme="minorHAnsi" w:cstheme="minorHAnsi"/>
          <w:sz w:val="22"/>
          <w:szCs w:val="22"/>
        </w:rPr>
      </w:pPr>
    </w:p>
    <w:p w14:paraId="1DF9E1A1" w14:textId="77777777" w:rsidR="00587FE9" w:rsidRDefault="00587FE9" w:rsidP="000C476A">
      <w:pPr>
        <w:pStyle w:val="p2"/>
        <w:rPr>
          <w:rFonts w:asciiTheme="minorHAnsi" w:hAnsiTheme="minorHAnsi" w:cstheme="minorHAnsi"/>
          <w:sz w:val="22"/>
          <w:szCs w:val="22"/>
        </w:rPr>
      </w:pPr>
    </w:p>
    <w:p w14:paraId="24043FF1" w14:textId="2CF71553" w:rsidR="000C476A" w:rsidRDefault="000C476A" w:rsidP="000C476A">
      <w:pPr>
        <w:pStyle w:val="p2"/>
        <w:rPr>
          <w:rFonts w:asciiTheme="minorHAnsi" w:hAnsiTheme="minorHAnsi" w:cstheme="minorHAnsi"/>
          <w:sz w:val="22"/>
          <w:szCs w:val="22"/>
        </w:rPr>
      </w:pPr>
      <w:r w:rsidRPr="000C476A">
        <w:rPr>
          <w:rFonts w:asciiTheme="minorHAnsi" w:hAnsiTheme="minorHAnsi" w:cstheme="minorHAnsi"/>
          <w:sz w:val="22"/>
          <w:szCs w:val="22"/>
        </w:rPr>
        <w:lastRenderedPageBreak/>
        <w:t xml:space="preserve">Basic Skills Deficiency: </w:t>
      </w:r>
    </w:p>
    <w:p w14:paraId="58F9B99F" w14:textId="5215C0C3" w:rsidR="000C476A" w:rsidRPr="000C476A" w:rsidRDefault="000C476A" w:rsidP="000C476A">
      <w:pPr>
        <w:pStyle w:val="p2"/>
        <w:numPr>
          <w:ilvl w:val="0"/>
          <w:numId w:val="3"/>
        </w:numPr>
        <w:ind w:left="360" w:hanging="274"/>
        <w:contextualSpacing/>
        <w:rPr>
          <w:rFonts w:asciiTheme="minorHAnsi" w:hAnsiTheme="minorHAnsi" w:cstheme="minorHAnsi"/>
          <w:sz w:val="22"/>
          <w:szCs w:val="22"/>
        </w:rPr>
      </w:pPr>
      <w:r w:rsidRPr="000C476A">
        <w:rPr>
          <w:rFonts w:asciiTheme="minorHAnsi" w:hAnsiTheme="minorHAnsi" w:cstheme="minorHAnsi"/>
          <w:sz w:val="22"/>
          <w:szCs w:val="22"/>
        </w:rPr>
        <w:t>English reading, writing, or computing skills at or below the 8th grade level (below 9.0 grade level) on a generally accepted standardized test;</w:t>
      </w:r>
      <w:r w:rsidRPr="000C476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7F52EA77" w14:textId="77777777" w:rsidR="000C476A" w:rsidRPr="000C476A" w:rsidRDefault="000C476A" w:rsidP="000C476A">
      <w:pPr>
        <w:pStyle w:val="p3"/>
        <w:numPr>
          <w:ilvl w:val="0"/>
          <w:numId w:val="3"/>
        </w:numPr>
        <w:ind w:left="360" w:hanging="274"/>
        <w:contextualSpacing/>
        <w:rPr>
          <w:rFonts w:asciiTheme="minorHAnsi" w:hAnsiTheme="minorHAnsi" w:cstheme="minorHAnsi"/>
          <w:sz w:val="22"/>
          <w:szCs w:val="22"/>
        </w:rPr>
      </w:pPr>
      <w:r w:rsidRPr="000C476A">
        <w:rPr>
          <w:rFonts w:asciiTheme="minorHAnsi" w:hAnsiTheme="minorHAnsi" w:cstheme="minorHAnsi"/>
          <w:sz w:val="22"/>
          <w:szCs w:val="22"/>
        </w:rPr>
        <w:t>Youth or adult that is unable to compute or solve problems, or read, write, or speak English, at a level necessary to function on the job, in the individual’s family, or in society;</w:t>
      </w:r>
      <w:r w:rsidRPr="000C476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2AF9D20A" w14:textId="77777777" w:rsidR="000C476A" w:rsidRPr="000C476A" w:rsidRDefault="000C476A" w:rsidP="000C476A">
      <w:pPr>
        <w:pStyle w:val="p3"/>
        <w:numPr>
          <w:ilvl w:val="0"/>
          <w:numId w:val="3"/>
        </w:numPr>
        <w:ind w:left="360" w:hanging="274"/>
        <w:contextualSpacing/>
        <w:rPr>
          <w:rFonts w:asciiTheme="minorHAnsi" w:hAnsiTheme="minorHAnsi" w:cstheme="minorHAnsi"/>
          <w:sz w:val="22"/>
          <w:szCs w:val="22"/>
        </w:rPr>
      </w:pPr>
      <w:r w:rsidRPr="000C476A">
        <w:rPr>
          <w:rFonts w:asciiTheme="minorHAnsi" w:hAnsiTheme="minorHAnsi" w:cstheme="minorHAnsi"/>
          <w:sz w:val="22"/>
          <w:szCs w:val="22"/>
        </w:rPr>
        <w:t>Youth lacking a high school diploma or equivalency and is not enrolled in secondary education; or</w:t>
      </w:r>
      <w:r w:rsidRPr="000C476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4CFB9862" w14:textId="77777777" w:rsidR="000C476A" w:rsidRPr="000C476A" w:rsidRDefault="000C476A" w:rsidP="000C476A">
      <w:pPr>
        <w:pStyle w:val="p2"/>
        <w:numPr>
          <w:ilvl w:val="0"/>
          <w:numId w:val="3"/>
        </w:numPr>
        <w:ind w:left="360" w:hanging="274"/>
        <w:contextualSpacing/>
        <w:rPr>
          <w:rFonts w:asciiTheme="minorHAnsi" w:hAnsiTheme="minorHAnsi" w:cstheme="minorHAnsi"/>
          <w:sz w:val="22"/>
          <w:szCs w:val="22"/>
        </w:rPr>
      </w:pPr>
      <w:r w:rsidRPr="000C476A">
        <w:rPr>
          <w:rFonts w:asciiTheme="minorHAnsi" w:hAnsiTheme="minorHAnsi" w:cstheme="minorHAnsi"/>
          <w:sz w:val="22"/>
          <w:szCs w:val="22"/>
        </w:rPr>
        <w:t>Enrolled in Title II Adult Education (including enrolled for ESL).</w:t>
      </w:r>
      <w:r w:rsidRPr="000C476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091EDB2C" w14:textId="430B5953" w:rsidR="009467BD" w:rsidRDefault="009467BD" w:rsidP="000C476A">
      <w:pPr>
        <w:pStyle w:val="ListParagraph"/>
        <w:spacing w:after="0" w:line="240" w:lineRule="auto"/>
      </w:pPr>
    </w:p>
    <w:sectPr w:rsidR="009467BD" w:rsidSect="004D11C0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ABEC" w14:textId="77777777" w:rsidR="003D2CF2" w:rsidRDefault="003D2CF2" w:rsidP="000C476A">
      <w:pPr>
        <w:spacing w:after="0" w:line="240" w:lineRule="auto"/>
      </w:pPr>
      <w:r>
        <w:separator/>
      </w:r>
    </w:p>
  </w:endnote>
  <w:endnote w:type="continuationSeparator" w:id="0">
    <w:p w14:paraId="245F384C" w14:textId="77777777" w:rsidR="003D2CF2" w:rsidRDefault="003D2CF2" w:rsidP="000C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BD7" w14:textId="403A06CA" w:rsidR="00587FE9" w:rsidRDefault="00587FE9">
    <w:pPr>
      <w:pStyle w:val="Footer"/>
    </w:pPr>
    <w:r>
      <w:t>Adapted from University of Arkansas Cossatot Adult Education program</w:t>
    </w:r>
  </w:p>
  <w:p w14:paraId="752B4D6A" w14:textId="77777777" w:rsidR="000C476A" w:rsidRDefault="000C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5DAA" w14:textId="77777777" w:rsidR="003D2CF2" w:rsidRDefault="003D2CF2" w:rsidP="000C476A">
      <w:pPr>
        <w:spacing w:after="0" w:line="240" w:lineRule="auto"/>
      </w:pPr>
      <w:r>
        <w:separator/>
      </w:r>
    </w:p>
  </w:footnote>
  <w:footnote w:type="continuationSeparator" w:id="0">
    <w:p w14:paraId="0412E730" w14:textId="77777777" w:rsidR="003D2CF2" w:rsidRDefault="003D2CF2" w:rsidP="000C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204"/>
    <w:multiLevelType w:val="hybridMultilevel"/>
    <w:tmpl w:val="822A029A"/>
    <w:lvl w:ilvl="0" w:tplc="467ECA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709C"/>
    <w:multiLevelType w:val="hybridMultilevel"/>
    <w:tmpl w:val="4F20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43A7"/>
    <w:multiLevelType w:val="hybridMultilevel"/>
    <w:tmpl w:val="59E4D7E8"/>
    <w:lvl w:ilvl="0" w:tplc="F6024BC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08030">
    <w:abstractNumId w:val="0"/>
  </w:num>
  <w:num w:numId="2" w16cid:durableId="1733307836">
    <w:abstractNumId w:val="2"/>
  </w:num>
  <w:num w:numId="3" w16cid:durableId="311175961">
    <w:abstractNumId w:val="1"/>
  </w:num>
  <w:num w:numId="4" w16cid:durableId="24106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47"/>
    <w:rsid w:val="000743D7"/>
    <w:rsid w:val="000C256E"/>
    <w:rsid w:val="000C476A"/>
    <w:rsid w:val="000D2FFB"/>
    <w:rsid w:val="0011096C"/>
    <w:rsid w:val="001B0032"/>
    <w:rsid w:val="00200ACC"/>
    <w:rsid w:val="00210278"/>
    <w:rsid w:val="00217351"/>
    <w:rsid w:val="00252CDB"/>
    <w:rsid w:val="002D6A95"/>
    <w:rsid w:val="0036225C"/>
    <w:rsid w:val="003704F1"/>
    <w:rsid w:val="003A4389"/>
    <w:rsid w:val="003C2B73"/>
    <w:rsid w:val="003C4297"/>
    <w:rsid w:val="003C4D47"/>
    <w:rsid w:val="003D2CF2"/>
    <w:rsid w:val="004A30BE"/>
    <w:rsid w:val="004C3C9D"/>
    <w:rsid w:val="004D11C0"/>
    <w:rsid w:val="004E7D08"/>
    <w:rsid w:val="0054046C"/>
    <w:rsid w:val="0055724D"/>
    <w:rsid w:val="005676C3"/>
    <w:rsid w:val="00586951"/>
    <w:rsid w:val="00587FE9"/>
    <w:rsid w:val="005B4870"/>
    <w:rsid w:val="00641F50"/>
    <w:rsid w:val="006E254A"/>
    <w:rsid w:val="00703788"/>
    <w:rsid w:val="00704BDB"/>
    <w:rsid w:val="00731D09"/>
    <w:rsid w:val="00770DCE"/>
    <w:rsid w:val="00781FAC"/>
    <w:rsid w:val="00795EE9"/>
    <w:rsid w:val="007A178D"/>
    <w:rsid w:val="007C290D"/>
    <w:rsid w:val="00850182"/>
    <w:rsid w:val="008A66CA"/>
    <w:rsid w:val="00916BF2"/>
    <w:rsid w:val="00942C48"/>
    <w:rsid w:val="009467BD"/>
    <w:rsid w:val="00987454"/>
    <w:rsid w:val="00A144BD"/>
    <w:rsid w:val="00A44C24"/>
    <w:rsid w:val="00A45F98"/>
    <w:rsid w:val="00A55467"/>
    <w:rsid w:val="00A801C3"/>
    <w:rsid w:val="00A947F9"/>
    <w:rsid w:val="00AB58B1"/>
    <w:rsid w:val="00B840A2"/>
    <w:rsid w:val="00BA540F"/>
    <w:rsid w:val="00C07D82"/>
    <w:rsid w:val="00C12DEC"/>
    <w:rsid w:val="00C65D22"/>
    <w:rsid w:val="00C83755"/>
    <w:rsid w:val="00D17F62"/>
    <w:rsid w:val="00D9242F"/>
    <w:rsid w:val="00DD355D"/>
    <w:rsid w:val="00DD47E3"/>
    <w:rsid w:val="00E436BF"/>
    <w:rsid w:val="00E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19077"/>
  <w15:docId w15:val="{99708B8A-D1FC-42C5-A587-01E5FFF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9D"/>
    <w:rPr>
      <w:b/>
      <w:bCs/>
      <w:sz w:val="20"/>
      <w:szCs w:val="20"/>
    </w:rPr>
  </w:style>
  <w:style w:type="paragraph" w:customStyle="1" w:styleId="p2">
    <w:name w:val="p2"/>
    <w:basedOn w:val="Normal"/>
    <w:rsid w:val="000C476A"/>
    <w:pPr>
      <w:spacing w:after="0" w:line="240" w:lineRule="auto"/>
    </w:pPr>
    <w:rPr>
      <w:rFonts w:ascii="Baskerville Old Face" w:eastAsia="Times New Roman" w:hAnsi="Baskerville Old Face" w:cs="Calibri"/>
      <w:sz w:val="17"/>
      <w:szCs w:val="17"/>
      <w:lang w:eastAsia="zh-CN"/>
    </w:rPr>
  </w:style>
  <w:style w:type="paragraph" w:customStyle="1" w:styleId="p3">
    <w:name w:val="p3"/>
    <w:basedOn w:val="Normal"/>
    <w:rsid w:val="000C476A"/>
    <w:pPr>
      <w:spacing w:after="57" w:line="240" w:lineRule="auto"/>
    </w:pPr>
    <w:rPr>
      <w:rFonts w:ascii="Baskerville Old Face" w:eastAsia="Times New Roman" w:hAnsi="Baskerville Old Face" w:cs="Calibri"/>
      <w:sz w:val="17"/>
      <w:szCs w:val="17"/>
      <w:lang w:eastAsia="zh-CN"/>
    </w:rPr>
  </w:style>
  <w:style w:type="character" w:customStyle="1" w:styleId="apple-converted-space">
    <w:name w:val="apple-converted-space"/>
    <w:basedOn w:val="DefaultParagraphFont"/>
    <w:rsid w:val="000C476A"/>
  </w:style>
  <w:style w:type="paragraph" w:styleId="Header">
    <w:name w:val="header"/>
    <w:basedOn w:val="Normal"/>
    <w:link w:val="HeaderChar"/>
    <w:uiPriority w:val="99"/>
    <w:unhideWhenUsed/>
    <w:rsid w:val="000C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6A"/>
  </w:style>
  <w:style w:type="paragraph" w:styleId="Footer">
    <w:name w:val="footer"/>
    <w:basedOn w:val="Normal"/>
    <w:link w:val="FooterChar"/>
    <w:uiPriority w:val="99"/>
    <w:unhideWhenUsed/>
    <w:rsid w:val="000C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Humphry</dc:creator>
  <cp:lastModifiedBy>William Hunter</cp:lastModifiedBy>
  <cp:revision>2</cp:revision>
  <cp:lastPrinted>2018-10-10T23:23:00Z</cp:lastPrinted>
  <dcterms:created xsi:type="dcterms:W3CDTF">2022-08-09T18:35:00Z</dcterms:created>
  <dcterms:modified xsi:type="dcterms:W3CDTF">2022-08-09T18:35:00Z</dcterms:modified>
</cp:coreProperties>
</file>