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7E7A" w14:textId="77777777" w:rsidR="00B42E7D" w:rsidRDefault="00B42E7D" w:rsidP="00B42E7D">
      <w:pPr>
        <w:spacing w:before="80"/>
        <w:ind w:left="720" w:right="-10"/>
        <w:jc w:val="center"/>
        <w:rPr>
          <w:b/>
        </w:rPr>
      </w:pPr>
      <w:r>
        <w:rPr>
          <w:b/>
        </w:rPr>
        <w:t>Appendix</w:t>
      </w:r>
      <w:r>
        <w:rPr>
          <w:b/>
          <w:spacing w:val="-9"/>
        </w:rPr>
        <w:t xml:space="preserve"> </w:t>
      </w:r>
      <w:r>
        <w:rPr>
          <w:b/>
        </w:rPr>
        <w:t>A:</w:t>
      </w:r>
      <w:r>
        <w:rPr>
          <w:b/>
          <w:spacing w:val="-8"/>
        </w:rPr>
        <w:t xml:space="preserve"> </w:t>
      </w:r>
      <w:r>
        <w:rPr>
          <w:b/>
        </w:rPr>
        <w:t>PY</w:t>
      </w:r>
      <w:r>
        <w:rPr>
          <w:b/>
          <w:spacing w:val="-10"/>
        </w:rPr>
        <w:t xml:space="preserve"> </w:t>
      </w:r>
      <w:r>
        <w:rPr>
          <w:b/>
        </w:rPr>
        <w:t>2024</w:t>
      </w:r>
      <w:r>
        <w:rPr>
          <w:b/>
          <w:spacing w:val="-11"/>
        </w:rPr>
        <w:t xml:space="preserve"> </w:t>
      </w:r>
      <w:r>
        <w:rPr>
          <w:b/>
        </w:rPr>
        <w:t>–</w:t>
      </w:r>
      <w:r>
        <w:rPr>
          <w:b/>
          <w:spacing w:val="-9"/>
        </w:rPr>
        <w:t xml:space="preserve"> </w:t>
      </w:r>
      <w:r>
        <w:rPr>
          <w:b/>
        </w:rPr>
        <w:t>2027</w:t>
      </w:r>
      <w:r>
        <w:rPr>
          <w:b/>
          <w:spacing w:val="-7"/>
        </w:rPr>
        <w:t xml:space="preserve"> </w:t>
      </w:r>
      <w:r>
        <w:rPr>
          <w:b/>
        </w:rPr>
        <w:t>Regional</w:t>
      </w:r>
      <w:r>
        <w:rPr>
          <w:b/>
          <w:spacing w:val="-8"/>
        </w:rPr>
        <w:t xml:space="preserve"> </w:t>
      </w:r>
      <w:r>
        <w:rPr>
          <w:b/>
        </w:rPr>
        <w:t>Plan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Template</w:t>
      </w:r>
    </w:p>
    <w:p w14:paraId="59C2F592" w14:textId="77777777" w:rsidR="00B42E7D" w:rsidRDefault="00B42E7D" w:rsidP="00B42E7D">
      <w:pPr>
        <w:pStyle w:val="BodyText"/>
        <w:spacing w:before="61"/>
        <w:rPr>
          <w:b/>
        </w:rPr>
      </w:pPr>
    </w:p>
    <w:p w14:paraId="2753C76B" w14:textId="77777777" w:rsidR="00B42E7D" w:rsidRPr="00932AAE" w:rsidRDefault="00B42E7D" w:rsidP="00B42E7D">
      <w:pPr>
        <w:pStyle w:val="BodyText"/>
        <w:spacing w:line="268" w:lineRule="auto"/>
        <w:ind w:left="720" w:right="401"/>
        <w:rPr>
          <w:sz w:val="22"/>
          <w:szCs w:val="22"/>
        </w:rPr>
      </w:pPr>
      <w:r w:rsidRPr="00932AAE">
        <w:rPr>
          <w:sz w:val="22"/>
          <w:szCs w:val="22"/>
        </w:rPr>
        <w:t>WIOA requires regional planning – a broad strategic approach to planning</w:t>
      </w:r>
      <w:r w:rsidRPr="00932AAE">
        <w:rPr>
          <w:spacing w:val="-1"/>
          <w:sz w:val="22"/>
          <w:szCs w:val="22"/>
        </w:rPr>
        <w:t xml:space="preserve"> </w:t>
      </w:r>
      <w:r w:rsidRPr="00932AAE">
        <w:rPr>
          <w:sz w:val="22"/>
          <w:szCs w:val="22"/>
        </w:rPr>
        <w:t>focused on the overarching vision,</w:t>
      </w:r>
      <w:r w:rsidRPr="00932AAE">
        <w:rPr>
          <w:spacing w:val="56"/>
          <w:sz w:val="22"/>
          <w:szCs w:val="22"/>
        </w:rPr>
        <w:t xml:space="preserve"> </w:t>
      </w:r>
      <w:r w:rsidRPr="00932AAE">
        <w:rPr>
          <w:sz w:val="22"/>
          <w:szCs w:val="22"/>
        </w:rPr>
        <w:t>goals,</w:t>
      </w:r>
      <w:r w:rsidRPr="00932AAE">
        <w:rPr>
          <w:spacing w:val="-7"/>
          <w:sz w:val="22"/>
          <w:szCs w:val="22"/>
        </w:rPr>
        <w:t xml:space="preserve"> </w:t>
      </w:r>
      <w:r w:rsidRPr="00932AAE">
        <w:rPr>
          <w:sz w:val="22"/>
          <w:szCs w:val="22"/>
        </w:rPr>
        <w:t>alignment,</w:t>
      </w:r>
      <w:r w:rsidRPr="00932AAE">
        <w:rPr>
          <w:spacing w:val="-10"/>
          <w:sz w:val="22"/>
          <w:szCs w:val="22"/>
        </w:rPr>
        <w:t xml:space="preserve"> </w:t>
      </w:r>
      <w:r w:rsidRPr="00932AAE">
        <w:rPr>
          <w:sz w:val="22"/>
          <w:szCs w:val="22"/>
        </w:rPr>
        <w:t>and</w:t>
      </w:r>
      <w:r w:rsidRPr="00932AAE">
        <w:rPr>
          <w:spacing w:val="-12"/>
          <w:sz w:val="22"/>
          <w:szCs w:val="22"/>
        </w:rPr>
        <w:t xml:space="preserve"> </w:t>
      </w:r>
      <w:r w:rsidRPr="00932AAE">
        <w:rPr>
          <w:sz w:val="22"/>
          <w:szCs w:val="22"/>
        </w:rPr>
        <w:t>shared</w:t>
      </w:r>
      <w:r w:rsidRPr="00932AAE">
        <w:rPr>
          <w:spacing w:val="-9"/>
          <w:sz w:val="22"/>
          <w:szCs w:val="22"/>
        </w:rPr>
        <w:t xml:space="preserve"> </w:t>
      </w:r>
      <w:r w:rsidRPr="00932AAE">
        <w:rPr>
          <w:sz w:val="22"/>
          <w:szCs w:val="22"/>
        </w:rPr>
        <w:t>responsibilities</w:t>
      </w:r>
      <w:r w:rsidRPr="00932AAE">
        <w:rPr>
          <w:spacing w:val="-9"/>
          <w:sz w:val="22"/>
          <w:szCs w:val="22"/>
        </w:rPr>
        <w:t xml:space="preserve"> </w:t>
      </w:r>
      <w:r w:rsidRPr="00932AAE">
        <w:rPr>
          <w:sz w:val="22"/>
          <w:szCs w:val="22"/>
        </w:rPr>
        <w:t>within</w:t>
      </w:r>
      <w:r w:rsidRPr="00932AAE">
        <w:rPr>
          <w:spacing w:val="-9"/>
          <w:sz w:val="22"/>
          <w:szCs w:val="22"/>
        </w:rPr>
        <w:t xml:space="preserve"> </w:t>
      </w:r>
      <w:r w:rsidRPr="00932AAE">
        <w:rPr>
          <w:sz w:val="22"/>
          <w:szCs w:val="22"/>
        </w:rPr>
        <w:t>the</w:t>
      </w:r>
      <w:r w:rsidRPr="00932AAE">
        <w:rPr>
          <w:spacing w:val="-11"/>
          <w:sz w:val="22"/>
          <w:szCs w:val="22"/>
        </w:rPr>
        <w:t xml:space="preserve"> </w:t>
      </w:r>
      <w:r w:rsidRPr="00932AAE">
        <w:rPr>
          <w:sz w:val="22"/>
          <w:szCs w:val="22"/>
        </w:rPr>
        <w:t>region</w:t>
      </w:r>
      <w:r w:rsidRPr="00932AAE">
        <w:rPr>
          <w:spacing w:val="-12"/>
          <w:sz w:val="22"/>
          <w:szCs w:val="22"/>
        </w:rPr>
        <w:t xml:space="preserve"> </w:t>
      </w:r>
      <w:r w:rsidRPr="00932AAE">
        <w:rPr>
          <w:sz w:val="22"/>
          <w:szCs w:val="22"/>
        </w:rPr>
        <w:t>that</w:t>
      </w:r>
      <w:r w:rsidRPr="00932AAE">
        <w:rPr>
          <w:spacing w:val="-11"/>
          <w:sz w:val="22"/>
          <w:szCs w:val="22"/>
        </w:rPr>
        <w:t xml:space="preserve"> </w:t>
      </w:r>
      <w:r w:rsidRPr="00932AAE">
        <w:rPr>
          <w:sz w:val="22"/>
          <w:szCs w:val="22"/>
        </w:rPr>
        <w:t>meets</w:t>
      </w:r>
      <w:r w:rsidRPr="00932AAE">
        <w:rPr>
          <w:spacing w:val="-9"/>
          <w:sz w:val="22"/>
          <w:szCs w:val="22"/>
        </w:rPr>
        <w:t xml:space="preserve"> </w:t>
      </w:r>
      <w:r w:rsidRPr="00932AAE">
        <w:rPr>
          <w:sz w:val="22"/>
          <w:szCs w:val="22"/>
        </w:rPr>
        <w:t>the</w:t>
      </w:r>
      <w:r w:rsidRPr="00932AAE">
        <w:rPr>
          <w:spacing w:val="-9"/>
          <w:sz w:val="22"/>
          <w:szCs w:val="22"/>
        </w:rPr>
        <w:t xml:space="preserve"> </w:t>
      </w:r>
      <w:r w:rsidRPr="00932AAE">
        <w:rPr>
          <w:sz w:val="22"/>
          <w:szCs w:val="22"/>
        </w:rPr>
        <w:t>definition</w:t>
      </w:r>
      <w:r w:rsidRPr="00932AAE">
        <w:rPr>
          <w:spacing w:val="-10"/>
          <w:sz w:val="22"/>
          <w:szCs w:val="22"/>
        </w:rPr>
        <w:t xml:space="preserve"> </w:t>
      </w:r>
      <w:r w:rsidRPr="00932AAE">
        <w:rPr>
          <w:sz w:val="22"/>
          <w:szCs w:val="22"/>
        </w:rPr>
        <w:t>of</w:t>
      </w:r>
      <w:r w:rsidRPr="00932AAE">
        <w:rPr>
          <w:spacing w:val="-9"/>
          <w:sz w:val="22"/>
          <w:szCs w:val="22"/>
        </w:rPr>
        <w:t xml:space="preserve"> </w:t>
      </w:r>
      <w:r w:rsidRPr="00932AAE">
        <w:rPr>
          <w:sz w:val="22"/>
          <w:szCs w:val="22"/>
        </w:rPr>
        <w:t>a</w:t>
      </w:r>
      <w:r w:rsidRPr="00932AAE">
        <w:rPr>
          <w:spacing w:val="-9"/>
          <w:sz w:val="22"/>
          <w:szCs w:val="22"/>
        </w:rPr>
        <w:t xml:space="preserve"> </w:t>
      </w:r>
      <w:r w:rsidRPr="00932AAE">
        <w:rPr>
          <w:sz w:val="22"/>
          <w:szCs w:val="22"/>
        </w:rPr>
        <w:t>planning region, as defined in WIOA §3(48) and ADWS Policy No. WIOA I – 6.6.</w:t>
      </w:r>
    </w:p>
    <w:p w14:paraId="5416247E" w14:textId="77777777" w:rsidR="00B42E7D" w:rsidRDefault="00B42E7D" w:rsidP="00B42E7D">
      <w:pPr>
        <w:pStyle w:val="BodyText"/>
        <w:spacing w:before="29"/>
      </w:pPr>
    </w:p>
    <w:p w14:paraId="7082E0B2" w14:textId="77777777" w:rsidR="00B42E7D" w:rsidRDefault="00B42E7D" w:rsidP="00B42E7D">
      <w:pPr>
        <w:pStyle w:val="BodyText"/>
        <w:spacing w:before="1"/>
        <w:ind w:left="699"/>
      </w:pPr>
      <w:r w:rsidRPr="00932AAE">
        <w:rPr>
          <w:sz w:val="22"/>
          <w:szCs w:val="22"/>
        </w:rPr>
        <w:t>The</w:t>
      </w:r>
      <w:r w:rsidRPr="00932AAE">
        <w:rPr>
          <w:spacing w:val="-5"/>
          <w:sz w:val="22"/>
          <w:szCs w:val="22"/>
        </w:rPr>
        <w:t xml:space="preserve"> </w:t>
      </w:r>
      <w:r w:rsidRPr="00932AAE">
        <w:rPr>
          <w:sz w:val="22"/>
          <w:szCs w:val="22"/>
        </w:rPr>
        <w:t>planning</w:t>
      </w:r>
      <w:r w:rsidRPr="00932AAE">
        <w:rPr>
          <w:spacing w:val="-3"/>
          <w:sz w:val="22"/>
          <w:szCs w:val="22"/>
        </w:rPr>
        <w:t xml:space="preserve"> </w:t>
      </w:r>
      <w:r w:rsidRPr="00932AAE">
        <w:rPr>
          <w:sz w:val="22"/>
          <w:szCs w:val="22"/>
        </w:rPr>
        <w:t>region</w:t>
      </w:r>
      <w:r w:rsidRPr="00932AAE">
        <w:rPr>
          <w:spacing w:val="-3"/>
          <w:sz w:val="22"/>
          <w:szCs w:val="22"/>
        </w:rPr>
        <w:t xml:space="preserve"> </w:t>
      </w:r>
      <w:r w:rsidRPr="00932AAE">
        <w:rPr>
          <w:sz w:val="22"/>
          <w:szCs w:val="22"/>
        </w:rPr>
        <w:t>must</w:t>
      </w:r>
      <w:r w:rsidRPr="00932AAE">
        <w:rPr>
          <w:spacing w:val="-4"/>
          <w:sz w:val="22"/>
          <w:szCs w:val="22"/>
        </w:rPr>
        <w:t xml:space="preserve"> </w:t>
      </w:r>
      <w:r w:rsidRPr="00932AAE">
        <w:rPr>
          <w:sz w:val="22"/>
          <w:szCs w:val="22"/>
        </w:rPr>
        <w:t>provide</w:t>
      </w:r>
      <w:r w:rsidRPr="00932AAE">
        <w:rPr>
          <w:spacing w:val="-1"/>
          <w:sz w:val="22"/>
          <w:szCs w:val="22"/>
        </w:rPr>
        <w:t xml:space="preserve"> </w:t>
      </w:r>
      <w:r w:rsidRPr="00932AAE">
        <w:rPr>
          <w:sz w:val="22"/>
          <w:szCs w:val="22"/>
        </w:rPr>
        <w:t>a</w:t>
      </w:r>
      <w:r w:rsidRPr="00932AAE">
        <w:rPr>
          <w:spacing w:val="-5"/>
          <w:sz w:val="22"/>
          <w:szCs w:val="22"/>
        </w:rPr>
        <w:t xml:space="preserve"> </w:t>
      </w:r>
      <w:r w:rsidRPr="00932AAE">
        <w:rPr>
          <w:sz w:val="22"/>
          <w:szCs w:val="22"/>
        </w:rPr>
        <w:t>complete</w:t>
      </w:r>
      <w:r w:rsidRPr="00932AAE">
        <w:rPr>
          <w:spacing w:val="-4"/>
          <w:sz w:val="22"/>
          <w:szCs w:val="22"/>
        </w:rPr>
        <w:t xml:space="preserve"> </w:t>
      </w:r>
      <w:r w:rsidRPr="00932AAE">
        <w:rPr>
          <w:sz w:val="22"/>
          <w:szCs w:val="22"/>
        </w:rPr>
        <w:t>response</w:t>
      </w:r>
      <w:r w:rsidRPr="00932AAE">
        <w:rPr>
          <w:spacing w:val="-5"/>
          <w:sz w:val="22"/>
          <w:szCs w:val="22"/>
        </w:rPr>
        <w:t xml:space="preserve"> </w:t>
      </w:r>
      <w:r w:rsidRPr="00932AAE">
        <w:rPr>
          <w:sz w:val="22"/>
          <w:szCs w:val="22"/>
        </w:rPr>
        <w:t>to</w:t>
      </w:r>
      <w:r w:rsidRPr="00932AAE">
        <w:rPr>
          <w:spacing w:val="-3"/>
          <w:sz w:val="22"/>
          <w:szCs w:val="22"/>
        </w:rPr>
        <w:t xml:space="preserve"> </w:t>
      </w:r>
      <w:r w:rsidRPr="00932AAE">
        <w:rPr>
          <w:sz w:val="22"/>
          <w:szCs w:val="22"/>
        </w:rPr>
        <w:t>the</w:t>
      </w:r>
      <w:r w:rsidRPr="00932AAE">
        <w:rPr>
          <w:spacing w:val="-3"/>
          <w:sz w:val="22"/>
          <w:szCs w:val="22"/>
        </w:rPr>
        <w:t xml:space="preserve"> </w:t>
      </w:r>
      <w:r w:rsidRPr="00932AAE">
        <w:rPr>
          <w:sz w:val="22"/>
          <w:szCs w:val="22"/>
        </w:rPr>
        <w:t>specified</w:t>
      </w:r>
      <w:r w:rsidRPr="00932AAE">
        <w:rPr>
          <w:spacing w:val="-3"/>
          <w:sz w:val="22"/>
          <w:szCs w:val="22"/>
        </w:rPr>
        <w:t xml:space="preserve"> </w:t>
      </w:r>
      <w:r w:rsidRPr="00932AAE">
        <w:rPr>
          <w:sz w:val="22"/>
          <w:szCs w:val="22"/>
        </w:rPr>
        <w:t>elements</w:t>
      </w:r>
      <w:r w:rsidRPr="00932AAE">
        <w:rPr>
          <w:spacing w:val="-4"/>
          <w:sz w:val="22"/>
          <w:szCs w:val="22"/>
        </w:rPr>
        <w:t xml:space="preserve"> </w:t>
      </w:r>
      <w:r w:rsidRPr="00932AAE">
        <w:rPr>
          <w:sz w:val="22"/>
          <w:szCs w:val="22"/>
        </w:rPr>
        <w:t>at</w:t>
      </w:r>
      <w:r w:rsidRPr="00932AAE">
        <w:rPr>
          <w:spacing w:val="-5"/>
          <w:sz w:val="22"/>
          <w:szCs w:val="22"/>
        </w:rPr>
        <w:t xml:space="preserve"> </w:t>
      </w:r>
      <w:r w:rsidRPr="00932AAE">
        <w:rPr>
          <w:sz w:val="22"/>
          <w:szCs w:val="22"/>
        </w:rPr>
        <w:t>the</w:t>
      </w:r>
      <w:r w:rsidRPr="00932AAE">
        <w:rPr>
          <w:spacing w:val="-5"/>
          <w:sz w:val="22"/>
          <w:szCs w:val="22"/>
        </w:rPr>
        <w:t xml:space="preserve"> </w:t>
      </w:r>
      <w:r w:rsidRPr="00932AAE">
        <w:rPr>
          <w:sz w:val="22"/>
          <w:szCs w:val="22"/>
        </w:rPr>
        <w:t>time</w:t>
      </w:r>
      <w:r w:rsidRPr="00932AAE">
        <w:rPr>
          <w:spacing w:val="-3"/>
          <w:sz w:val="22"/>
          <w:szCs w:val="22"/>
        </w:rPr>
        <w:t xml:space="preserve"> </w:t>
      </w:r>
      <w:r w:rsidRPr="00932AAE">
        <w:rPr>
          <w:sz w:val="22"/>
          <w:szCs w:val="22"/>
        </w:rPr>
        <w:t>of</w:t>
      </w:r>
      <w:r w:rsidRPr="00932AAE">
        <w:rPr>
          <w:spacing w:val="-2"/>
          <w:sz w:val="22"/>
          <w:szCs w:val="22"/>
        </w:rPr>
        <w:t xml:space="preserve"> submission</w:t>
      </w:r>
      <w:r>
        <w:rPr>
          <w:spacing w:val="-2"/>
        </w:rPr>
        <w:t>.</w:t>
      </w:r>
    </w:p>
    <w:p w14:paraId="67F2EE38" w14:textId="77777777" w:rsidR="00B42E7D" w:rsidRDefault="00B42E7D" w:rsidP="00B42E7D">
      <w:pPr>
        <w:spacing w:before="30"/>
        <w:ind w:left="699"/>
        <w:rPr>
          <w:b/>
        </w:rPr>
      </w:pPr>
      <w:r>
        <w:rPr>
          <w:b/>
        </w:rPr>
        <w:t>The</w:t>
      </w:r>
      <w:r>
        <w:rPr>
          <w:b/>
          <w:spacing w:val="-9"/>
        </w:rPr>
        <w:t xml:space="preserve"> </w:t>
      </w:r>
      <w:r>
        <w:rPr>
          <w:b/>
        </w:rPr>
        <w:t>following</w:t>
      </w:r>
      <w:r>
        <w:rPr>
          <w:b/>
          <w:spacing w:val="-6"/>
        </w:rPr>
        <w:t xml:space="preserve"> </w:t>
      </w:r>
      <w:r>
        <w:rPr>
          <w:b/>
        </w:rPr>
        <w:t>elements</w:t>
      </w:r>
      <w:r>
        <w:rPr>
          <w:b/>
          <w:spacing w:val="-3"/>
        </w:rPr>
        <w:t xml:space="preserve"> </w:t>
      </w:r>
      <w:r>
        <w:rPr>
          <w:b/>
        </w:rPr>
        <w:t>must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addressed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8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narrative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15</w:t>
      </w:r>
      <w:r>
        <w:rPr>
          <w:b/>
          <w:spacing w:val="-6"/>
        </w:rPr>
        <w:t xml:space="preserve"> </w:t>
      </w:r>
      <w:r>
        <w:rPr>
          <w:b/>
        </w:rPr>
        <w:t>pages</w:t>
      </w:r>
      <w:r>
        <w:rPr>
          <w:b/>
          <w:spacing w:val="-6"/>
        </w:rPr>
        <w:t xml:space="preserve"> </w:t>
      </w:r>
      <w:r>
        <w:rPr>
          <w:b/>
        </w:rPr>
        <w:t>or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less.</w:t>
      </w:r>
    </w:p>
    <w:p w14:paraId="6DA9C75D" w14:textId="77777777" w:rsidR="00B42E7D" w:rsidRDefault="00B42E7D" w:rsidP="00B42E7D">
      <w:pPr>
        <w:pStyle w:val="BodyText"/>
        <w:spacing w:before="67"/>
        <w:rPr>
          <w:b/>
        </w:rPr>
      </w:pPr>
    </w:p>
    <w:p w14:paraId="25521FA4" w14:textId="77777777" w:rsidR="00B42E7D" w:rsidRDefault="00B42E7D" w:rsidP="00B42E7D">
      <w:pPr>
        <w:pStyle w:val="ListParagraph"/>
        <w:numPr>
          <w:ilvl w:val="1"/>
          <w:numId w:val="1"/>
        </w:numPr>
        <w:tabs>
          <w:tab w:val="left" w:pos="1611"/>
        </w:tabs>
      </w:pPr>
      <w:r>
        <w:t>Provide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following:</w:t>
      </w:r>
    </w:p>
    <w:p w14:paraId="5A949CEF" w14:textId="77777777" w:rsidR="00B42E7D" w:rsidRDefault="00B42E7D" w:rsidP="00B42E7D">
      <w:pPr>
        <w:pStyle w:val="ListParagraph"/>
        <w:numPr>
          <w:ilvl w:val="2"/>
          <w:numId w:val="1"/>
        </w:numPr>
        <w:tabs>
          <w:tab w:val="left" w:pos="2043"/>
        </w:tabs>
        <w:spacing w:before="1" w:line="263" w:lineRule="exact"/>
      </w:pPr>
      <w:r>
        <w:t>A</w:t>
      </w:r>
      <w:r>
        <w:rPr>
          <w:spacing w:val="-9"/>
        </w:rPr>
        <w:t xml:space="preserve"> </w:t>
      </w:r>
      <w:r>
        <w:t>reference</w:t>
      </w:r>
      <w:r>
        <w:rPr>
          <w:spacing w:val="-10"/>
        </w:rPr>
        <w:t xml:space="preserve"> </w:t>
      </w:r>
      <w:r>
        <w:t>name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planning</w:t>
      </w:r>
      <w:r>
        <w:rPr>
          <w:spacing w:val="-12"/>
        </w:rPr>
        <w:t xml:space="preserve"> </w:t>
      </w:r>
      <w:r>
        <w:rPr>
          <w:spacing w:val="-2"/>
        </w:rPr>
        <w:t>region;</w:t>
      </w:r>
    </w:p>
    <w:p w14:paraId="12556C2C" w14:textId="77777777" w:rsidR="00B42E7D" w:rsidRDefault="00B42E7D" w:rsidP="00B42E7D">
      <w:pPr>
        <w:pStyle w:val="ListParagraph"/>
        <w:numPr>
          <w:ilvl w:val="2"/>
          <w:numId w:val="1"/>
        </w:numPr>
        <w:tabs>
          <w:tab w:val="left" w:pos="2043"/>
        </w:tabs>
        <w:spacing w:line="258" w:lineRule="exact"/>
      </w:pPr>
      <w:r>
        <w:t>Identification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local</w:t>
      </w:r>
      <w:r>
        <w:rPr>
          <w:spacing w:val="-12"/>
        </w:rPr>
        <w:t xml:space="preserve"> </w:t>
      </w:r>
      <w:r>
        <w:t>workforce</w:t>
      </w:r>
      <w:r>
        <w:rPr>
          <w:spacing w:val="-13"/>
        </w:rPr>
        <w:t xml:space="preserve"> </w:t>
      </w:r>
      <w:r>
        <w:t>development</w:t>
      </w:r>
      <w:r>
        <w:rPr>
          <w:spacing w:val="-11"/>
        </w:rPr>
        <w:t xml:space="preserve"> </w:t>
      </w:r>
      <w:r>
        <w:t>areas</w:t>
      </w:r>
      <w:r>
        <w:rPr>
          <w:spacing w:val="-11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comprise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planning</w:t>
      </w:r>
      <w:r>
        <w:rPr>
          <w:spacing w:val="-13"/>
        </w:rPr>
        <w:t xml:space="preserve"> </w:t>
      </w:r>
      <w:r>
        <w:rPr>
          <w:spacing w:val="-2"/>
        </w:rPr>
        <w:t>region;</w:t>
      </w:r>
    </w:p>
    <w:p w14:paraId="7223844F" w14:textId="77777777" w:rsidR="00B42E7D" w:rsidRDefault="00B42E7D" w:rsidP="00B42E7D">
      <w:pPr>
        <w:pStyle w:val="ListParagraph"/>
        <w:numPr>
          <w:ilvl w:val="2"/>
          <w:numId w:val="1"/>
        </w:numPr>
        <w:tabs>
          <w:tab w:val="left" w:pos="2043"/>
        </w:tabs>
        <w:spacing w:line="258" w:lineRule="exact"/>
      </w:pPr>
      <w:r>
        <w:t>Identification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county/counties</w:t>
      </w:r>
      <w:r>
        <w:rPr>
          <w:spacing w:val="-13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t>local</w:t>
      </w:r>
      <w:r>
        <w:rPr>
          <w:spacing w:val="-14"/>
        </w:rPr>
        <w:t xml:space="preserve"> </w:t>
      </w:r>
      <w:r>
        <w:t>workforce</w:t>
      </w:r>
      <w:r>
        <w:rPr>
          <w:spacing w:val="-13"/>
        </w:rPr>
        <w:t xml:space="preserve"> </w:t>
      </w:r>
      <w:r>
        <w:t>development</w:t>
      </w:r>
      <w:r>
        <w:rPr>
          <w:spacing w:val="-11"/>
        </w:rPr>
        <w:t xml:space="preserve"> </w:t>
      </w:r>
      <w:r>
        <w:t>area</w:t>
      </w:r>
      <w:r>
        <w:rPr>
          <w:spacing w:val="-12"/>
        </w:rPr>
        <w:t xml:space="preserve"> </w:t>
      </w:r>
      <w:r>
        <w:rPr>
          <w:spacing w:val="-2"/>
        </w:rPr>
        <w:t>serves;</w:t>
      </w:r>
    </w:p>
    <w:p w14:paraId="5797D0F8" w14:textId="77777777" w:rsidR="00B42E7D" w:rsidRDefault="00B42E7D" w:rsidP="00B42E7D">
      <w:pPr>
        <w:pStyle w:val="ListParagraph"/>
        <w:numPr>
          <w:ilvl w:val="2"/>
          <w:numId w:val="1"/>
        </w:numPr>
        <w:tabs>
          <w:tab w:val="left" w:pos="2043"/>
        </w:tabs>
        <w:spacing w:before="4" w:line="228" w:lineRule="auto"/>
        <w:ind w:right="1306"/>
      </w:pPr>
      <w:r>
        <w:t>Identification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key</w:t>
      </w:r>
      <w:r>
        <w:rPr>
          <w:spacing w:val="-10"/>
        </w:rPr>
        <w:t xml:space="preserve"> </w:t>
      </w:r>
      <w:r>
        <w:t>planning</w:t>
      </w:r>
      <w:r>
        <w:rPr>
          <w:spacing w:val="-14"/>
        </w:rPr>
        <w:t xml:space="preserve"> </w:t>
      </w:r>
      <w:r>
        <w:t>region</w:t>
      </w:r>
      <w:r>
        <w:rPr>
          <w:spacing w:val="-12"/>
        </w:rPr>
        <w:t xml:space="preserve"> </w:t>
      </w:r>
      <w:r>
        <w:t>committee</w:t>
      </w:r>
      <w:r>
        <w:rPr>
          <w:spacing w:val="-13"/>
        </w:rPr>
        <w:t xml:space="preserve"> </w:t>
      </w:r>
      <w:r>
        <w:t>members</w:t>
      </w:r>
      <w:r>
        <w:rPr>
          <w:spacing w:val="-11"/>
        </w:rPr>
        <w:t xml:space="preserve"> </w:t>
      </w:r>
      <w:r>
        <w:t>charged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drafting</w:t>
      </w:r>
      <w:r>
        <w:rPr>
          <w:spacing w:val="-13"/>
        </w:rPr>
        <w:t xml:space="preserve"> </w:t>
      </w:r>
      <w:r>
        <w:t>the regional</w:t>
      </w:r>
      <w:r>
        <w:rPr>
          <w:spacing w:val="80"/>
        </w:rPr>
        <w:t xml:space="preserve"> </w:t>
      </w:r>
      <w:r>
        <w:t>plan;</w:t>
      </w:r>
    </w:p>
    <w:p w14:paraId="7638A71D" w14:textId="77777777" w:rsidR="00B42E7D" w:rsidRDefault="00B42E7D" w:rsidP="00B42E7D">
      <w:pPr>
        <w:pStyle w:val="ListParagraph"/>
        <w:numPr>
          <w:ilvl w:val="2"/>
          <w:numId w:val="1"/>
        </w:numPr>
        <w:tabs>
          <w:tab w:val="left" w:pos="2043"/>
        </w:tabs>
        <w:spacing w:before="14" w:line="228" w:lineRule="auto"/>
        <w:ind w:right="1084"/>
      </w:pPr>
      <w:r>
        <w:t>Indication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workforce</w:t>
      </w:r>
      <w:r>
        <w:rPr>
          <w:spacing w:val="-13"/>
        </w:rPr>
        <w:t xml:space="preserve"> </w:t>
      </w:r>
      <w:r>
        <w:t>development</w:t>
      </w:r>
      <w:r>
        <w:rPr>
          <w:spacing w:val="-10"/>
        </w:rPr>
        <w:t xml:space="preserve"> </w:t>
      </w:r>
      <w:r>
        <w:t>area</w:t>
      </w:r>
      <w:r>
        <w:rPr>
          <w:spacing w:val="-12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committee</w:t>
      </w:r>
      <w:r>
        <w:rPr>
          <w:spacing w:val="-12"/>
        </w:rPr>
        <w:t xml:space="preserve"> </w:t>
      </w:r>
      <w:r>
        <w:t>member</w:t>
      </w:r>
      <w:r>
        <w:rPr>
          <w:spacing w:val="-8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associated with;</w:t>
      </w:r>
      <w:r>
        <w:rPr>
          <w:spacing w:val="40"/>
        </w:rPr>
        <w:t xml:space="preserve"> </w:t>
      </w:r>
      <w:r>
        <w:t>and</w:t>
      </w:r>
    </w:p>
    <w:p w14:paraId="766FE863" w14:textId="77777777" w:rsidR="00B42E7D" w:rsidRDefault="00B42E7D" w:rsidP="00B42E7D">
      <w:pPr>
        <w:pStyle w:val="ListParagraph"/>
        <w:numPr>
          <w:ilvl w:val="2"/>
          <w:numId w:val="1"/>
        </w:numPr>
        <w:tabs>
          <w:tab w:val="left" w:pos="2043"/>
        </w:tabs>
        <w:spacing w:before="5"/>
        <w:rPr>
          <w:i/>
        </w:rPr>
      </w:pPr>
      <w:r>
        <w:t>A</w:t>
      </w:r>
      <w:r>
        <w:rPr>
          <w:spacing w:val="-8"/>
        </w:rPr>
        <w:t xml:space="preserve"> </w:t>
      </w:r>
      <w:r>
        <w:t>list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key</w:t>
      </w:r>
      <w:r>
        <w:rPr>
          <w:spacing w:val="-7"/>
        </w:rPr>
        <w:t xml:space="preserve"> </w:t>
      </w:r>
      <w:r>
        <w:t>planning</w:t>
      </w:r>
      <w:r>
        <w:rPr>
          <w:spacing w:val="-10"/>
        </w:rPr>
        <w:t xml:space="preserve"> </w:t>
      </w:r>
      <w:r>
        <w:t>region</w:t>
      </w:r>
      <w:r>
        <w:rPr>
          <w:spacing w:val="-9"/>
        </w:rPr>
        <w:t xml:space="preserve"> </w:t>
      </w:r>
      <w:r>
        <w:t>committee</w:t>
      </w:r>
      <w:r>
        <w:rPr>
          <w:spacing w:val="-10"/>
        </w:rPr>
        <w:t xml:space="preserve"> </w:t>
      </w:r>
      <w:r>
        <w:t>meeting</w:t>
      </w:r>
      <w:r>
        <w:rPr>
          <w:spacing w:val="-8"/>
        </w:rPr>
        <w:t xml:space="preserve"> </w:t>
      </w:r>
      <w:r>
        <w:t>dates</w:t>
      </w:r>
      <w:r>
        <w:rPr>
          <w:spacing w:val="-10"/>
        </w:rPr>
        <w:t xml:space="preserve"> </w:t>
      </w:r>
      <w:r>
        <w:rPr>
          <w:i/>
        </w:rPr>
        <w:t>[WIOA</w:t>
      </w:r>
      <w:r>
        <w:rPr>
          <w:i/>
          <w:spacing w:val="-10"/>
        </w:rPr>
        <w:t xml:space="preserve"> </w:t>
      </w:r>
      <w:r>
        <w:rPr>
          <w:i/>
        </w:rPr>
        <w:t>§106(a)</w:t>
      </w:r>
      <w:r>
        <w:rPr>
          <w:i/>
          <w:spacing w:val="-6"/>
        </w:rPr>
        <w:t xml:space="preserve"> </w:t>
      </w:r>
      <w:r>
        <w:rPr>
          <w:i/>
        </w:rPr>
        <w:t>and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(c)].</w:t>
      </w:r>
    </w:p>
    <w:p w14:paraId="3E330AB0" w14:textId="77777777" w:rsidR="00B42E7D" w:rsidRDefault="00B42E7D" w:rsidP="00B42E7D">
      <w:pPr>
        <w:pStyle w:val="BodyText"/>
        <w:spacing w:before="18"/>
        <w:rPr>
          <w:i/>
        </w:rPr>
      </w:pPr>
    </w:p>
    <w:p w14:paraId="472DCAFE" w14:textId="77777777" w:rsidR="00B42E7D" w:rsidRDefault="00B42E7D" w:rsidP="00B42E7D">
      <w:pPr>
        <w:pStyle w:val="ListParagraph"/>
        <w:numPr>
          <w:ilvl w:val="1"/>
          <w:numId w:val="1"/>
        </w:numPr>
        <w:tabs>
          <w:tab w:val="left" w:pos="1611"/>
        </w:tabs>
        <w:ind w:right="1141"/>
      </w:pPr>
      <w:r>
        <w:t>Provide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labor</w:t>
      </w:r>
      <w:r>
        <w:rPr>
          <w:spacing w:val="-11"/>
        </w:rPr>
        <w:t xml:space="preserve"> </w:t>
      </w:r>
      <w:r>
        <w:t>market</w:t>
      </w:r>
      <w:r>
        <w:rPr>
          <w:spacing w:val="-8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economic</w:t>
      </w:r>
      <w:r>
        <w:rPr>
          <w:spacing w:val="-9"/>
        </w:rPr>
        <w:t xml:space="preserve"> </w:t>
      </w:r>
      <w:r>
        <w:t>analysis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workforce</w:t>
      </w:r>
      <w:r>
        <w:rPr>
          <w:spacing w:val="-12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planning</w:t>
      </w:r>
      <w:r>
        <w:rPr>
          <w:spacing w:val="-10"/>
        </w:rPr>
        <w:t xml:space="preserve"> </w:t>
      </w:r>
      <w:r>
        <w:t>region. This</w:t>
      </w:r>
      <w:r>
        <w:rPr>
          <w:spacing w:val="40"/>
        </w:rPr>
        <w:t xml:space="preserve"> </w:t>
      </w:r>
      <w:r>
        <w:t>regional analysis must include:</w:t>
      </w:r>
    </w:p>
    <w:p w14:paraId="42D14FEF" w14:textId="77777777" w:rsidR="00B42E7D" w:rsidRDefault="00B42E7D" w:rsidP="00B42E7D">
      <w:pPr>
        <w:pStyle w:val="ListParagraph"/>
        <w:numPr>
          <w:ilvl w:val="2"/>
          <w:numId w:val="1"/>
        </w:numPr>
        <w:tabs>
          <w:tab w:val="left" w:pos="2043"/>
        </w:tabs>
        <w:spacing w:before="1" w:line="263" w:lineRule="exact"/>
      </w:pPr>
      <w:r>
        <w:t>The</w:t>
      </w:r>
      <w:r>
        <w:rPr>
          <w:spacing w:val="-10"/>
        </w:rPr>
        <w:t xml:space="preserve"> </w:t>
      </w:r>
      <w:r>
        <w:t>economic</w:t>
      </w:r>
      <w:r>
        <w:rPr>
          <w:spacing w:val="-9"/>
        </w:rPr>
        <w:t xml:space="preserve"> </w:t>
      </w:r>
      <w:r>
        <w:rPr>
          <w:spacing w:val="-2"/>
        </w:rPr>
        <w:t>conditions;</w:t>
      </w:r>
    </w:p>
    <w:p w14:paraId="72F45F9C" w14:textId="77777777" w:rsidR="00B42E7D" w:rsidRDefault="00B42E7D" w:rsidP="00B42E7D">
      <w:pPr>
        <w:pStyle w:val="ListParagraph"/>
        <w:numPr>
          <w:ilvl w:val="2"/>
          <w:numId w:val="1"/>
        </w:numPr>
        <w:tabs>
          <w:tab w:val="left" w:pos="2043"/>
        </w:tabs>
        <w:spacing w:line="257" w:lineRule="exact"/>
      </w:pPr>
      <w:r>
        <w:t>Labor</w:t>
      </w:r>
      <w:r>
        <w:rPr>
          <w:spacing w:val="-13"/>
        </w:rPr>
        <w:t xml:space="preserve"> </w:t>
      </w:r>
      <w:r>
        <w:t>force</w:t>
      </w:r>
      <w:r>
        <w:rPr>
          <w:spacing w:val="-12"/>
        </w:rPr>
        <w:t xml:space="preserve"> </w:t>
      </w:r>
      <w:r>
        <w:t>employment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unemployment</w:t>
      </w:r>
      <w:r>
        <w:rPr>
          <w:spacing w:val="-12"/>
        </w:rPr>
        <w:t xml:space="preserve"> </w:t>
      </w:r>
      <w:r>
        <w:rPr>
          <w:spacing w:val="-4"/>
        </w:rPr>
        <w:t>data;</w:t>
      </w:r>
    </w:p>
    <w:p w14:paraId="2404D112" w14:textId="77777777" w:rsidR="00B42E7D" w:rsidRDefault="00B42E7D" w:rsidP="00B42E7D">
      <w:pPr>
        <w:pStyle w:val="ListParagraph"/>
        <w:numPr>
          <w:ilvl w:val="2"/>
          <w:numId w:val="1"/>
        </w:numPr>
        <w:tabs>
          <w:tab w:val="left" w:pos="2043"/>
        </w:tabs>
        <w:spacing w:line="257" w:lineRule="exact"/>
      </w:pPr>
      <w:r>
        <w:t>Information</w:t>
      </w:r>
      <w:r>
        <w:rPr>
          <w:spacing w:val="-11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labor</w:t>
      </w:r>
      <w:r>
        <w:rPr>
          <w:spacing w:val="-13"/>
        </w:rPr>
        <w:t xml:space="preserve"> </w:t>
      </w:r>
      <w:r>
        <w:t>market</w:t>
      </w:r>
      <w:r>
        <w:rPr>
          <w:spacing w:val="-9"/>
        </w:rPr>
        <w:t xml:space="preserve"> </w:t>
      </w:r>
      <w:r>
        <w:rPr>
          <w:spacing w:val="-2"/>
        </w:rPr>
        <w:t>trends;</w:t>
      </w:r>
    </w:p>
    <w:p w14:paraId="67D55A81" w14:textId="77777777" w:rsidR="00B42E7D" w:rsidRDefault="00B42E7D" w:rsidP="00B42E7D">
      <w:pPr>
        <w:pStyle w:val="ListParagraph"/>
        <w:numPr>
          <w:ilvl w:val="2"/>
          <w:numId w:val="1"/>
        </w:numPr>
        <w:tabs>
          <w:tab w:val="left" w:pos="2043"/>
        </w:tabs>
        <w:spacing w:line="257" w:lineRule="exact"/>
      </w:pPr>
      <w:r>
        <w:rPr>
          <w:spacing w:val="-2"/>
        </w:rPr>
        <w:t>Workforce</w:t>
      </w:r>
      <w:r>
        <w:rPr>
          <w:spacing w:val="3"/>
        </w:rPr>
        <w:t xml:space="preserve"> </w:t>
      </w:r>
      <w:r>
        <w:rPr>
          <w:spacing w:val="-2"/>
        </w:rPr>
        <w:t>development</w:t>
      </w:r>
      <w:r>
        <w:rPr>
          <w:spacing w:val="1"/>
        </w:rPr>
        <w:t xml:space="preserve"> </w:t>
      </w:r>
      <w:r>
        <w:rPr>
          <w:spacing w:val="-2"/>
        </w:rPr>
        <w:t>activities;</w:t>
      </w:r>
    </w:p>
    <w:p w14:paraId="7EFE0530" w14:textId="77777777" w:rsidR="00B42E7D" w:rsidRDefault="00B42E7D" w:rsidP="00B42E7D">
      <w:pPr>
        <w:pStyle w:val="ListParagraph"/>
        <w:numPr>
          <w:ilvl w:val="2"/>
          <w:numId w:val="1"/>
        </w:numPr>
        <w:tabs>
          <w:tab w:val="left" w:pos="2043"/>
        </w:tabs>
        <w:spacing w:line="257" w:lineRule="exact"/>
      </w:pPr>
      <w:r>
        <w:t>The</w:t>
      </w:r>
      <w:r>
        <w:rPr>
          <w:spacing w:val="-11"/>
        </w:rPr>
        <w:t xml:space="preserve"> </w:t>
      </w:r>
      <w:r>
        <w:t>educational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skill</w:t>
      </w:r>
      <w:r>
        <w:rPr>
          <w:spacing w:val="-11"/>
        </w:rPr>
        <w:t xml:space="preserve"> </w:t>
      </w:r>
      <w:r>
        <w:t>levels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workforce,</w:t>
      </w:r>
      <w:r>
        <w:rPr>
          <w:spacing w:val="-11"/>
        </w:rPr>
        <w:t xml:space="preserve"> </w:t>
      </w:r>
      <w:r>
        <w:t>including</w:t>
      </w:r>
      <w:r>
        <w:rPr>
          <w:spacing w:val="-12"/>
        </w:rPr>
        <w:t xml:space="preserve"> </w:t>
      </w:r>
      <w:r>
        <w:t>individuals</w:t>
      </w:r>
      <w:r>
        <w:rPr>
          <w:spacing w:val="-10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barriers;</w:t>
      </w:r>
      <w:r>
        <w:rPr>
          <w:spacing w:val="-8"/>
        </w:rPr>
        <w:t xml:space="preserve"> </w:t>
      </w:r>
      <w:r>
        <w:rPr>
          <w:spacing w:val="-5"/>
        </w:rPr>
        <w:t>and</w:t>
      </w:r>
    </w:p>
    <w:p w14:paraId="721A0C14" w14:textId="77777777" w:rsidR="00B42E7D" w:rsidRDefault="00B42E7D" w:rsidP="00B42E7D">
      <w:pPr>
        <w:pStyle w:val="ListParagraph"/>
        <w:numPr>
          <w:ilvl w:val="2"/>
          <w:numId w:val="1"/>
        </w:numPr>
        <w:tabs>
          <w:tab w:val="left" w:pos="2043"/>
        </w:tabs>
        <w:spacing w:before="5" w:line="228" w:lineRule="auto"/>
        <w:ind w:right="1266"/>
      </w:pPr>
      <w:r>
        <w:t>The</w:t>
      </w:r>
      <w:r>
        <w:rPr>
          <w:spacing w:val="-8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implementation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sector</w:t>
      </w:r>
      <w:r>
        <w:rPr>
          <w:spacing w:val="-12"/>
        </w:rPr>
        <w:t xml:space="preserve"> </w:t>
      </w:r>
      <w:r>
        <w:t>initiatives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existing</w:t>
      </w:r>
      <w:r>
        <w:rPr>
          <w:spacing w:val="-11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emerging</w:t>
      </w:r>
      <w:r>
        <w:rPr>
          <w:spacing w:val="-7"/>
        </w:rPr>
        <w:t xml:space="preserve"> </w:t>
      </w:r>
      <w:r>
        <w:t>in- demand</w:t>
      </w:r>
      <w:r>
        <w:rPr>
          <w:spacing w:val="40"/>
        </w:rPr>
        <w:t xml:space="preserve"> </w:t>
      </w:r>
      <w:r>
        <w:t>industry sectors or occupations for the region.</w:t>
      </w:r>
    </w:p>
    <w:p w14:paraId="6C4E4F07" w14:textId="77777777" w:rsidR="00B42E7D" w:rsidRDefault="00B42E7D" w:rsidP="00B42E7D">
      <w:pPr>
        <w:pStyle w:val="BodyText"/>
        <w:spacing w:before="46"/>
      </w:pPr>
    </w:p>
    <w:p w14:paraId="133AB1D0" w14:textId="77777777" w:rsidR="00B42E7D" w:rsidRPr="00932AAE" w:rsidRDefault="00B42E7D" w:rsidP="00B42E7D">
      <w:pPr>
        <w:pStyle w:val="BodyText"/>
        <w:spacing w:before="1"/>
        <w:ind w:left="1599" w:right="2960"/>
        <w:rPr>
          <w:sz w:val="22"/>
          <w:szCs w:val="22"/>
        </w:rPr>
      </w:pPr>
      <w:r w:rsidRPr="00932AAE">
        <w:rPr>
          <w:sz w:val="22"/>
          <w:szCs w:val="22"/>
        </w:rPr>
        <w:t>Indicate</w:t>
      </w:r>
      <w:r w:rsidRPr="00932AAE">
        <w:rPr>
          <w:spacing w:val="-10"/>
          <w:sz w:val="22"/>
          <w:szCs w:val="22"/>
        </w:rPr>
        <w:t xml:space="preserve"> </w:t>
      </w:r>
      <w:r w:rsidRPr="00932AAE">
        <w:rPr>
          <w:sz w:val="22"/>
          <w:szCs w:val="22"/>
        </w:rPr>
        <w:t>the</w:t>
      </w:r>
      <w:r w:rsidRPr="00932AAE">
        <w:rPr>
          <w:spacing w:val="-11"/>
          <w:sz w:val="22"/>
          <w:szCs w:val="22"/>
        </w:rPr>
        <w:t xml:space="preserve"> </w:t>
      </w:r>
      <w:r w:rsidRPr="00932AAE">
        <w:rPr>
          <w:sz w:val="22"/>
          <w:szCs w:val="22"/>
        </w:rPr>
        <w:t>sources</w:t>
      </w:r>
      <w:r w:rsidRPr="00932AAE">
        <w:rPr>
          <w:spacing w:val="-10"/>
          <w:sz w:val="22"/>
          <w:szCs w:val="22"/>
        </w:rPr>
        <w:t xml:space="preserve"> </w:t>
      </w:r>
      <w:r w:rsidRPr="00932AAE">
        <w:rPr>
          <w:sz w:val="22"/>
          <w:szCs w:val="22"/>
        </w:rPr>
        <w:t>of</w:t>
      </w:r>
      <w:r w:rsidRPr="00932AAE">
        <w:rPr>
          <w:spacing w:val="-8"/>
          <w:sz w:val="22"/>
          <w:szCs w:val="22"/>
        </w:rPr>
        <w:t xml:space="preserve"> </w:t>
      </w:r>
      <w:r w:rsidRPr="00932AAE">
        <w:rPr>
          <w:sz w:val="22"/>
          <w:szCs w:val="22"/>
        </w:rPr>
        <w:t>regional</w:t>
      </w:r>
      <w:r w:rsidRPr="00932AAE">
        <w:rPr>
          <w:spacing w:val="-9"/>
          <w:sz w:val="22"/>
          <w:szCs w:val="22"/>
        </w:rPr>
        <w:t xml:space="preserve"> </w:t>
      </w:r>
      <w:r w:rsidRPr="00932AAE">
        <w:rPr>
          <w:sz w:val="22"/>
          <w:szCs w:val="22"/>
        </w:rPr>
        <w:t>labor</w:t>
      </w:r>
      <w:r w:rsidRPr="00932AAE">
        <w:rPr>
          <w:spacing w:val="-11"/>
          <w:sz w:val="22"/>
          <w:szCs w:val="22"/>
        </w:rPr>
        <w:t xml:space="preserve"> </w:t>
      </w:r>
      <w:r w:rsidRPr="00932AAE">
        <w:rPr>
          <w:sz w:val="22"/>
          <w:szCs w:val="22"/>
        </w:rPr>
        <w:t>market</w:t>
      </w:r>
      <w:r w:rsidRPr="00932AAE">
        <w:rPr>
          <w:spacing w:val="-8"/>
          <w:sz w:val="22"/>
          <w:szCs w:val="22"/>
        </w:rPr>
        <w:t xml:space="preserve"> </w:t>
      </w:r>
      <w:r w:rsidRPr="00932AAE">
        <w:rPr>
          <w:sz w:val="22"/>
          <w:szCs w:val="22"/>
        </w:rPr>
        <w:t>and</w:t>
      </w:r>
      <w:r w:rsidRPr="00932AAE">
        <w:rPr>
          <w:spacing w:val="-11"/>
          <w:sz w:val="22"/>
          <w:szCs w:val="22"/>
        </w:rPr>
        <w:t xml:space="preserve"> </w:t>
      </w:r>
      <w:r w:rsidRPr="00932AAE">
        <w:rPr>
          <w:sz w:val="22"/>
          <w:szCs w:val="22"/>
        </w:rPr>
        <w:t>economic</w:t>
      </w:r>
      <w:r w:rsidRPr="00932AAE">
        <w:rPr>
          <w:spacing w:val="-10"/>
          <w:sz w:val="22"/>
          <w:szCs w:val="22"/>
        </w:rPr>
        <w:t xml:space="preserve"> </w:t>
      </w:r>
      <w:r w:rsidRPr="00932AAE">
        <w:rPr>
          <w:spacing w:val="-2"/>
          <w:sz w:val="22"/>
          <w:szCs w:val="22"/>
        </w:rPr>
        <w:t>data.</w:t>
      </w:r>
    </w:p>
    <w:p w14:paraId="4DC42C30" w14:textId="77777777" w:rsidR="00B42E7D" w:rsidRDefault="00B42E7D" w:rsidP="00B42E7D">
      <w:pPr>
        <w:pStyle w:val="ListParagraph"/>
        <w:numPr>
          <w:ilvl w:val="1"/>
          <w:numId w:val="1"/>
        </w:numPr>
        <w:tabs>
          <w:tab w:val="left" w:pos="1599"/>
        </w:tabs>
        <w:spacing w:before="210"/>
        <w:ind w:left="1599" w:right="893"/>
        <w:rPr>
          <w:i/>
        </w:rPr>
      </w:pPr>
      <w:r>
        <w:t xml:space="preserve">Based upon the regional labor market and economic conditions analysis and </w:t>
      </w:r>
      <w:r>
        <w:rPr>
          <w:i/>
        </w:rPr>
        <w:t>Arkansas’ Workforce</w:t>
      </w:r>
      <w:r>
        <w:rPr>
          <w:i/>
          <w:spacing w:val="-13"/>
        </w:rPr>
        <w:t xml:space="preserve"> </w:t>
      </w:r>
      <w:r>
        <w:rPr>
          <w:i/>
        </w:rPr>
        <w:t>Development</w:t>
      </w:r>
      <w:r>
        <w:rPr>
          <w:i/>
          <w:spacing w:val="-13"/>
        </w:rPr>
        <w:t xml:space="preserve"> </w:t>
      </w:r>
      <w:r>
        <w:rPr>
          <w:i/>
        </w:rPr>
        <w:t>Plan</w:t>
      </w:r>
      <w:r>
        <w:rPr>
          <w:i/>
          <w:spacing w:val="-14"/>
        </w:rPr>
        <w:t xml:space="preserve"> </w:t>
      </w:r>
      <w:r>
        <w:rPr>
          <w:i/>
        </w:rPr>
        <w:t>(PY24-27)</w:t>
      </w:r>
      <w:r>
        <w:rPr>
          <w:i/>
          <w:spacing w:val="-14"/>
        </w:rPr>
        <w:t xml:space="preserve"> </w:t>
      </w:r>
      <w:r>
        <w:t>describe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planning</w:t>
      </w:r>
      <w:r>
        <w:rPr>
          <w:spacing w:val="-13"/>
        </w:rPr>
        <w:t xml:space="preserve"> </w:t>
      </w:r>
      <w:r>
        <w:t>region’s</w:t>
      </w:r>
      <w:r>
        <w:rPr>
          <w:spacing w:val="-12"/>
        </w:rPr>
        <w:t xml:space="preserve"> </w:t>
      </w:r>
      <w:r>
        <w:t>economic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workforce development-oriented</w:t>
      </w:r>
      <w:r>
        <w:rPr>
          <w:spacing w:val="-1"/>
        </w:rPr>
        <w:t xml:space="preserve"> </w:t>
      </w:r>
      <w:r>
        <w:t>vision and strategic goals.</w:t>
      </w:r>
      <w:r>
        <w:rPr>
          <w:spacing w:val="40"/>
        </w:rPr>
        <w:t xml:space="preserve"> </w:t>
      </w:r>
      <w:r>
        <w:rPr>
          <w:i/>
        </w:rPr>
        <w:t>[WIOA §106(c) and §107(d)]</w:t>
      </w:r>
    </w:p>
    <w:p w14:paraId="79E00D0B" w14:textId="77777777" w:rsidR="00B42E7D" w:rsidRDefault="00B42E7D" w:rsidP="00B42E7D">
      <w:pPr>
        <w:pStyle w:val="BodyText"/>
        <w:spacing w:before="37"/>
        <w:rPr>
          <w:i/>
        </w:rPr>
      </w:pPr>
    </w:p>
    <w:p w14:paraId="23615682" w14:textId="77777777" w:rsidR="00B42E7D" w:rsidRDefault="00B42E7D" w:rsidP="00B42E7D">
      <w:pPr>
        <w:pStyle w:val="ListParagraph"/>
        <w:numPr>
          <w:ilvl w:val="1"/>
          <w:numId w:val="1"/>
        </w:numPr>
        <w:tabs>
          <w:tab w:val="left" w:pos="1620"/>
        </w:tabs>
        <w:ind w:left="1613" w:right="432"/>
        <w:rPr>
          <w:i/>
        </w:rPr>
      </w:pPr>
      <w:r>
        <w:t>Describe</w:t>
      </w:r>
      <w:r>
        <w:rPr>
          <w:spacing w:val="-11"/>
        </w:rPr>
        <w:t xml:space="preserve"> </w:t>
      </w:r>
      <w:r>
        <w:t>regional</w:t>
      </w:r>
      <w:r>
        <w:rPr>
          <w:spacing w:val="-9"/>
        </w:rPr>
        <w:t xml:space="preserve"> </w:t>
      </w:r>
      <w:r>
        <w:t>strategies</w:t>
      </w:r>
      <w:r>
        <w:rPr>
          <w:spacing w:val="-11"/>
        </w:rPr>
        <w:t xml:space="preserve"> </w:t>
      </w:r>
      <w:r>
        <w:t>used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facilitate</w:t>
      </w:r>
      <w:r>
        <w:rPr>
          <w:spacing w:val="-14"/>
        </w:rPr>
        <w:t xml:space="preserve"> </w:t>
      </w:r>
      <w:r>
        <w:t>engagement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businesses</w:t>
      </w:r>
      <w:r>
        <w:rPr>
          <w:spacing w:val="-11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employers,</w:t>
      </w:r>
      <w:r>
        <w:rPr>
          <w:spacing w:val="-13"/>
        </w:rPr>
        <w:t xml:space="preserve"> </w:t>
      </w:r>
      <w:r>
        <w:t>including small</w:t>
      </w:r>
      <w:r>
        <w:rPr>
          <w:spacing w:val="-10"/>
        </w:rPr>
        <w:t xml:space="preserve"> </w:t>
      </w:r>
      <w:r>
        <w:t>employers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in-demand</w:t>
      </w:r>
      <w:r>
        <w:rPr>
          <w:spacing w:val="-9"/>
        </w:rPr>
        <w:t xml:space="preserve"> </w:t>
      </w:r>
      <w:r>
        <w:t>industry</w:t>
      </w:r>
      <w:r>
        <w:rPr>
          <w:spacing w:val="-10"/>
        </w:rPr>
        <w:t xml:space="preserve"> </w:t>
      </w:r>
      <w:r>
        <w:t>sector</w:t>
      </w:r>
      <w:r>
        <w:rPr>
          <w:spacing w:val="-10"/>
        </w:rPr>
        <w:t xml:space="preserve"> </w:t>
      </w:r>
      <w:r>
        <w:t>occupations.</w:t>
      </w:r>
      <w:r>
        <w:rPr>
          <w:spacing w:val="-10"/>
        </w:rPr>
        <w:t xml:space="preserve"> </w:t>
      </w:r>
      <w:r>
        <w:t>Describe</w:t>
      </w:r>
      <w:r>
        <w:rPr>
          <w:spacing w:val="-8"/>
        </w:rPr>
        <w:t xml:space="preserve"> </w:t>
      </w:r>
      <w:r>
        <w:t>methods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support the regional workforce system in</w:t>
      </w:r>
      <w:r>
        <w:rPr>
          <w:spacing w:val="-1"/>
        </w:rPr>
        <w:t xml:space="preserve"> </w:t>
      </w:r>
      <w:r>
        <w:lastRenderedPageBreak/>
        <w:t>meeting employer needs.</w:t>
      </w:r>
      <w:r>
        <w:rPr>
          <w:spacing w:val="40"/>
        </w:rPr>
        <w:t xml:space="preserve"> </w:t>
      </w:r>
      <w:r>
        <w:rPr>
          <w:i/>
        </w:rPr>
        <w:t>[WIOA §106(c)(1)(C)]</w:t>
      </w:r>
    </w:p>
    <w:p w14:paraId="68408846" w14:textId="77777777" w:rsidR="00B42E7D" w:rsidRDefault="00B42E7D" w:rsidP="00B42E7D">
      <w:pPr>
        <w:pStyle w:val="BodyText"/>
        <w:rPr>
          <w:i/>
        </w:rPr>
      </w:pPr>
    </w:p>
    <w:p w14:paraId="0EB8D779" w14:textId="77777777" w:rsidR="00B42E7D" w:rsidRDefault="00B42E7D" w:rsidP="00B42E7D">
      <w:pPr>
        <w:pStyle w:val="ListParagraph"/>
        <w:numPr>
          <w:ilvl w:val="1"/>
          <w:numId w:val="1"/>
        </w:numPr>
        <w:tabs>
          <w:tab w:val="left" w:pos="1599"/>
        </w:tabs>
        <w:spacing w:before="1"/>
        <w:ind w:left="1598" w:right="533" w:hanging="792"/>
        <w:rPr>
          <w:i/>
        </w:rPr>
      </w:pPr>
      <w:r>
        <w:t>Describe</w:t>
      </w:r>
      <w:r>
        <w:rPr>
          <w:spacing w:val="-8"/>
        </w:rPr>
        <w:t xml:space="preserve"> </w:t>
      </w:r>
      <w:r>
        <w:t>how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planning</w:t>
      </w:r>
      <w:r>
        <w:rPr>
          <w:spacing w:val="-10"/>
        </w:rPr>
        <w:t xml:space="preserve"> </w:t>
      </w:r>
      <w:r>
        <w:t>region</w:t>
      </w:r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define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establish</w:t>
      </w:r>
      <w:r>
        <w:rPr>
          <w:spacing w:val="-12"/>
        </w:rPr>
        <w:t xml:space="preserve"> </w:t>
      </w:r>
      <w:r>
        <w:t>regional</w:t>
      </w:r>
      <w:r>
        <w:rPr>
          <w:spacing w:val="-9"/>
        </w:rPr>
        <w:t xml:space="preserve"> </w:t>
      </w:r>
      <w:r>
        <w:t>workforce</w:t>
      </w:r>
      <w:r>
        <w:rPr>
          <w:spacing w:val="-8"/>
        </w:rPr>
        <w:t xml:space="preserve"> </w:t>
      </w:r>
      <w:r>
        <w:t>development</w:t>
      </w:r>
      <w:r>
        <w:rPr>
          <w:spacing w:val="80"/>
        </w:rPr>
        <w:t xml:space="preserve"> </w:t>
      </w:r>
      <w:r>
        <w:t>service strategies. Describe how the planning region will develop and use cooperative workforce development</w:t>
      </w:r>
      <w:r>
        <w:rPr>
          <w:spacing w:val="40"/>
        </w:rPr>
        <w:t xml:space="preserve"> </w:t>
      </w:r>
      <w:r>
        <w:t>service delivery agreements.</w:t>
      </w:r>
      <w:r>
        <w:rPr>
          <w:spacing w:val="40"/>
        </w:rPr>
        <w:t xml:space="preserve"> </w:t>
      </w:r>
      <w:r>
        <w:rPr>
          <w:i/>
        </w:rPr>
        <w:t>[WIOA §106(c)(B)]</w:t>
      </w:r>
    </w:p>
    <w:p w14:paraId="642F01F7" w14:textId="77777777" w:rsidR="00B42E7D" w:rsidRPr="00CE69DC" w:rsidRDefault="00B42E7D" w:rsidP="00B42E7D">
      <w:pPr>
        <w:pStyle w:val="ListParagraph"/>
        <w:numPr>
          <w:ilvl w:val="1"/>
          <w:numId w:val="1"/>
        </w:numPr>
        <w:tabs>
          <w:tab w:val="left" w:pos="1599"/>
        </w:tabs>
        <w:spacing w:before="200"/>
        <w:ind w:left="1598" w:right="1181" w:hanging="806"/>
        <w:rPr>
          <w:i/>
        </w:rPr>
      </w:pPr>
      <w:r>
        <w:t>Describe</w:t>
      </w:r>
      <w:r w:rsidRPr="00CE69DC">
        <w:rPr>
          <w:spacing w:val="-5"/>
        </w:rPr>
        <w:t xml:space="preserve"> </w:t>
      </w:r>
      <w:r>
        <w:t>how</w:t>
      </w:r>
      <w:r w:rsidRPr="00CE69DC">
        <w:rPr>
          <w:spacing w:val="-9"/>
        </w:rPr>
        <w:t xml:space="preserve"> </w:t>
      </w:r>
      <w:r>
        <w:t>the</w:t>
      </w:r>
      <w:r w:rsidRPr="00CE69DC">
        <w:rPr>
          <w:spacing w:val="-7"/>
        </w:rPr>
        <w:t xml:space="preserve"> </w:t>
      </w:r>
      <w:r>
        <w:t>planning</w:t>
      </w:r>
      <w:r w:rsidRPr="00CE69DC">
        <w:rPr>
          <w:spacing w:val="-7"/>
        </w:rPr>
        <w:t xml:space="preserve"> </w:t>
      </w:r>
      <w:r>
        <w:t>region</w:t>
      </w:r>
      <w:r w:rsidRPr="00CE69DC">
        <w:rPr>
          <w:spacing w:val="-8"/>
        </w:rPr>
        <w:t xml:space="preserve"> </w:t>
      </w:r>
      <w:r>
        <w:t>will</w:t>
      </w:r>
      <w:r w:rsidRPr="00CE69DC">
        <w:rPr>
          <w:spacing w:val="-9"/>
        </w:rPr>
        <w:t xml:space="preserve"> </w:t>
      </w:r>
      <w:r>
        <w:t>define</w:t>
      </w:r>
      <w:r w:rsidRPr="00CE69DC">
        <w:rPr>
          <w:spacing w:val="-5"/>
        </w:rPr>
        <w:t xml:space="preserve"> </w:t>
      </w:r>
      <w:r>
        <w:t>and</w:t>
      </w:r>
      <w:r w:rsidRPr="00CE69DC">
        <w:rPr>
          <w:spacing w:val="-8"/>
        </w:rPr>
        <w:t xml:space="preserve"> </w:t>
      </w:r>
      <w:r>
        <w:t>establish</w:t>
      </w:r>
      <w:r w:rsidRPr="00CE69DC">
        <w:rPr>
          <w:spacing w:val="-7"/>
        </w:rPr>
        <w:t xml:space="preserve"> </w:t>
      </w:r>
      <w:r>
        <w:t>administrative</w:t>
      </w:r>
      <w:r w:rsidRPr="00CE69DC">
        <w:rPr>
          <w:spacing w:val="-9"/>
        </w:rPr>
        <w:t xml:space="preserve"> </w:t>
      </w:r>
      <w:r>
        <w:t>cost</w:t>
      </w:r>
      <w:r w:rsidRPr="00CE69DC">
        <w:rPr>
          <w:spacing w:val="-4"/>
        </w:rPr>
        <w:t xml:space="preserve"> </w:t>
      </w:r>
      <w:r>
        <w:t>arrangements, including</w:t>
      </w:r>
      <w:r w:rsidRPr="00CE69DC">
        <w:rPr>
          <w:spacing w:val="40"/>
        </w:rPr>
        <w:t xml:space="preserve"> </w:t>
      </w:r>
      <w:r>
        <w:t>the</w:t>
      </w:r>
      <w:r w:rsidRPr="00CE69DC">
        <w:rPr>
          <w:spacing w:val="-9"/>
        </w:rPr>
        <w:t xml:space="preserve"> </w:t>
      </w:r>
      <w:r>
        <w:t>pooling</w:t>
      </w:r>
      <w:r w:rsidRPr="00CE69DC">
        <w:rPr>
          <w:spacing w:val="-10"/>
        </w:rPr>
        <w:t xml:space="preserve"> </w:t>
      </w:r>
      <w:r>
        <w:t>of</w:t>
      </w:r>
      <w:r w:rsidRPr="00CE69DC">
        <w:rPr>
          <w:spacing w:val="-11"/>
        </w:rPr>
        <w:t xml:space="preserve"> </w:t>
      </w:r>
      <w:r>
        <w:t>funds</w:t>
      </w:r>
      <w:r w:rsidRPr="00CE69DC">
        <w:rPr>
          <w:spacing w:val="-6"/>
        </w:rPr>
        <w:t xml:space="preserve"> </w:t>
      </w:r>
      <w:r>
        <w:t>for</w:t>
      </w:r>
      <w:r w:rsidRPr="00CE69DC">
        <w:rPr>
          <w:spacing w:val="-11"/>
        </w:rPr>
        <w:t xml:space="preserve"> </w:t>
      </w:r>
      <w:r>
        <w:t>administrative</w:t>
      </w:r>
      <w:r w:rsidRPr="00CE69DC">
        <w:rPr>
          <w:spacing w:val="-9"/>
        </w:rPr>
        <w:t xml:space="preserve"> </w:t>
      </w:r>
      <w:r>
        <w:t>costs,</w:t>
      </w:r>
      <w:r w:rsidRPr="00CE69DC">
        <w:rPr>
          <w:spacing w:val="-11"/>
        </w:rPr>
        <w:t xml:space="preserve"> </w:t>
      </w:r>
      <w:r>
        <w:t>as</w:t>
      </w:r>
      <w:r w:rsidRPr="00CE69DC">
        <w:rPr>
          <w:spacing w:val="-7"/>
        </w:rPr>
        <w:t xml:space="preserve"> </w:t>
      </w:r>
      <w:r>
        <w:t>appropriate,</w:t>
      </w:r>
      <w:r w:rsidRPr="00CE69DC">
        <w:rPr>
          <w:spacing w:val="-9"/>
        </w:rPr>
        <w:t xml:space="preserve"> </w:t>
      </w:r>
      <w:r>
        <w:t>for</w:t>
      </w:r>
      <w:r w:rsidRPr="00CE69DC">
        <w:rPr>
          <w:spacing w:val="-6"/>
        </w:rPr>
        <w:t xml:space="preserve"> </w:t>
      </w:r>
      <w:r>
        <w:t>the</w:t>
      </w:r>
      <w:r w:rsidRPr="00CE69DC">
        <w:rPr>
          <w:spacing w:val="-12"/>
        </w:rPr>
        <w:t xml:space="preserve"> </w:t>
      </w:r>
      <w:r>
        <w:t>region.</w:t>
      </w:r>
      <w:r w:rsidRPr="00CE69DC">
        <w:rPr>
          <w:spacing w:val="-9"/>
        </w:rPr>
        <w:t xml:space="preserve"> </w:t>
      </w:r>
      <w:r w:rsidRPr="00CE69DC">
        <w:rPr>
          <w:i/>
        </w:rPr>
        <w:t>[WIOA</w:t>
      </w:r>
      <w:r>
        <w:rPr>
          <w:i/>
        </w:rPr>
        <w:t xml:space="preserve"> </w:t>
      </w:r>
      <w:r w:rsidRPr="00CE69DC">
        <w:rPr>
          <w:i/>
          <w:spacing w:val="-2"/>
        </w:rPr>
        <w:t>§106(c)(E)]</w:t>
      </w:r>
    </w:p>
    <w:p w14:paraId="7A6B45BB" w14:textId="77777777" w:rsidR="00B42E7D" w:rsidRDefault="00B42E7D" w:rsidP="00B42E7D">
      <w:pPr>
        <w:pStyle w:val="BodyText"/>
        <w:spacing w:before="120"/>
        <w:rPr>
          <w:i/>
        </w:rPr>
      </w:pPr>
    </w:p>
    <w:p w14:paraId="5A2CF54A" w14:textId="77777777" w:rsidR="00B42E7D" w:rsidRPr="00F8483B" w:rsidRDefault="00B42E7D" w:rsidP="00B42E7D">
      <w:pPr>
        <w:pStyle w:val="ListParagraph"/>
        <w:numPr>
          <w:ilvl w:val="1"/>
          <w:numId w:val="1"/>
        </w:numPr>
        <w:tabs>
          <w:tab w:val="left" w:pos="1654"/>
        </w:tabs>
        <w:spacing w:before="78"/>
        <w:ind w:left="1690" w:hanging="854"/>
        <w:rPr>
          <w:i/>
        </w:rPr>
      </w:pPr>
      <w:r>
        <w:t>Describe</w:t>
      </w:r>
      <w:r w:rsidRPr="00F8483B">
        <w:rPr>
          <w:spacing w:val="-11"/>
        </w:rPr>
        <w:t xml:space="preserve"> </w:t>
      </w:r>
      <w:r>
        <w:t>how</w:t>
      </w:r>
      <w:r w:rsidRPr="00F8483B">
        <w:rPr>
          <w:spacing w:val="-13"/>
        </w:rPr>
        <w:t xml:space="preserve"> </w:t>
      </w:r>
      <w:r>
        <w:t>the</w:t>
      </w:r>
      <w:r w:rsidRPr="00F8483B">
        <w:rPr>
          <w:spacing w:val="-11"/>
        </w:rPr>
        <w:t xml:space="preserve"> </w:t>
      </w:r>
      <w:r>
        <w:t>planning</w:t>
      </w:r>
      <w:r w:rsidRPr="00F8483B">
        <w:rPr>
          <w:spacing w:val="-13"/>
        </w:rPr>
        <w:t xml:space="preserve"> </w:t>
      </w:r>
      <w:r>
        <w:t>region</w:t>
      </w:r>
      <w:r w:rsidRPr="00F8483B">
        <w:rPr>
          <w:spacing w:val="-12"/>
        </w:rPr>
        <w:t xml:space="preserve"> </w:t>
      </w:r>
      <w:r>
        <w:t>will</w:t>
      </w:r>
      <w:r w:rsidRPr="00F8483B">
        <w:rPr>
          <w:spacing w:val="-12"/>
        </w:rPr>
        <w:t xml:space="preserve"> </w:t>
      </w:r>
      <w:r>
        <w:t>determine</w:t>
      </w:r>
      <w:r w:rsidRPr="00F8483B">
        <w:rPr>
          <w:spacing w:val="-11"/>
        </w:rPr>
        <w:t xml:space="preserve"> </w:t>
      </w:r>
      <w:r>
        <w:t>and</w:t>
      </w:r>
      <w:r w:rsidRPr="00F8483B">
        <w:rPr>
          <w:spacing w:val="-11"/>
        </w:rPr>
        <w:t xml:space="preserve"> </w:t>
      </w:r>
      <w:r>
        <w:t>coordinate</w:t>
      </w:r>
      <w:r w:rsidRPr="00F8483B">
        <w:rPr>
          <w:spacing w:val="-7"/>
        </w:rPr>
        <w:t xml:space="preserve"> </w:t>
      </w:r>
      <w:r>
        <w:t>transportation</w:t>
      </w:r>
      <w:r w:rsidRPr="00F8483B">
        <w:rPr>
          <w:spacing w:val="-11"/>
        </w:rPr>
        <w:t xml:space="preserve"> </w:t>
      </w:r>
      <w:r>
        <w:t>and</w:t>
      </w:r>
      <w:r w:rsidRPr="00F8483B">
        <w:rPr>
          <w:spacing w:val="-9"/>
        </w:rPr>
        <w:t xml:space="preserve"> </w:t>
      </w:r>
      <w:r w:rsidRPr="00F8483B">
        <w:rPr>
          <w:spacing w:val="-2"/>
        </w:rPr>
        <w:t>other</w:t>
      </w:r>
      <w:r>
        <w:rPr>
          <w:spacing w:val="-2"/>
        </w:rPr>
        <w:t xml:space="preserve"> </w:t>
      </w:r>
      <w:r>
        <w:t>supportive</w:t>
      </w:r>
      <w:r w:rsidRPr="00F8483B">
        <w:rPr>
          <w:spacing w:val="-14"/>
        </w:rPr>
        <w:t xml:space="preserve"> </w:t>
      </w:r>
      <w:r>
        <w:t>services</w:t>
      </w:r>
      <w:r w:rsidRPr="00F8483B">
        <w:rPr>
          <w:spacing w:val="-10"/>
        </w:rPr>
        <w:t xml:space="preserve"> </w:t>
      </w:r>
      <w:r>
        <w:t>for</w:t>
      </w:r>
      <w:r w:rsidRPr="00F8483B">
        <w:rPr>
          <w:spacing w:val="-6"/>
        </w:rPr>
        <w:t xml:space="preserve"> </w:t>
      </w:r>
      <w:r>
        <w:t>the</w:t>
      </w:r>
      <w:r w:rsidRPr="00F8483B">
        <w:rPr>
          <w:spacing w:val="-12"/>
        </w:rPr>
        <w:t xml:space="preserve"> </w:t>
      </w:r>
      <w:r>
        <w:t>region.</w:t>
      </w:r>
      <w:r w:rsidRPr="00F8483B">
        <w:rPr>
          <w:spacing w:val="59"/>
          <w:w w:val="150"/>
        </w:rPr>
        <w:t xml:space="preserve"> </w:t>
      </w:r>
      <w:r w:rsidRPr="00F8483B">
        <w:rPr>
          <w:i/>
        </w:rPr>
        <w:t>[WIOA</w:t>
      </w:r>
      <w:r w:rsidRPr="00F8483B">
        <w:rPr>
          <w:i/>
          <w:spacing w:val="-10"/>
        </w:rPr>
        <w:t xml:space="preserve"> </w:t>
      </w:r>
      <w:r w:rsidRPr="00F8483B">
        <w:rPr>
          <w:i/>
          <w:spacing w:val="-2"/>
        </w:rPr>
        <w:t>§106(c)(1)(F)]</w:t>
      </w:r>
    </w:p>
    <w:p w14:paraId="09CAFE8A" w14:textId="77777777" w:rsidR="00B42E7D" w:rsidRDefault="00B42E7D" w:rsidP="00B42E7D">
      <w:pPr>
        <w:pStyle w:val="BodyText"/>
        <w:spacing w:before="31"/>
        <w:rPr>
          <w:i/>
        </w:rPr>
      </w:pPr>
    </w:p>
    <w:p w14:paraId="4B93B026" w14:textId="77777777" w:rsidR="00B42E7D" w:rsidRDefault="00B42E7D" w:rsidP="00B42E7D">
      <w:pPr>
        <w:pStyle w:val="ListParagraph"/>
        <w:numPr>
          <w:ilvl w:val="1"/>
          <w:numId w:val="1"/>
        </w:numPr>
        <w:tabs>
          <w:tab w:val="left" w:pos="1690"/>
          <w:tab w:val="left" w:pos="1709"/>
        </w:tabs>
        <w:spacing w:before="1"/>
        <w:ind w:left="1690" w:right="1057" w:hanging="891"/>
        <w:rPr>
          <w:i/>
        </w:rPr>
      </w:pPr>
      <w:r>
        <w:tab/>
        <w:t>Describe strategies and services the planning region will employ to coordinate workforce development</w:t>
      </w:r>
      <w:r>
        <w:rPr>
          <w:spacing w:val="40"/>
        </w:rPr>
        <w:t xml:space="preserve"> </w:t>
      </w:r>
      <w:r>
        <w:t>programs/services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regional</w:t>
      </w:r>
      <w:r>
        <w:rPr>
          <w:spacing w:val="-13"/>
        </w:rPr>
        <w:t xml:space="preserve"> </w:t>
      </w:r>
      <w:r>
        <w:t>economic</w:t>
      </w:r>
      <w:r>
        <w:rPr>
          <w:spacing w:val="-12"/>
        </w:rPr>
        <w:t xml:space="preserve"> </w:t>
      </w:r>
      <w:r>
        <w:t>development</w:t>
      </w:r>
      <w:r>
        <w:rPr>
          <w:spacing w:val="-13"/>
        </w:rPr>
        <w:t xml:space="preserve"> </w:t>
      </w:r>
      <w:r>
        <w:t>services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 xml:space="preserve">providers. </w:t>
      </w:r>
      <w:r>
        <w:rPr>
          <w:i/>
        </w:rPr>
        <w:t>[WIOA §106(c)(G)]</w:t>
      </w:r>
    </w:p>
    <w:p w14:paraId="7BD98E99" w14:textId="77777777" w:rsidR="00B42E7D" w:rsidRDefault="00B42E7D" w:rsidP="00B42E7D">
      <w:pPr>
        <w:pStyle w:val="BodyText"/>
        <w:spacing w:before="31"/>
        <w:rPr>
          <w:i/>
        </w:rPr>
      </w:pPr>
    </w:p>
    <w:p w14:paraId="644079E4" w14:textId="77777777" w:rsidR="00B42E7D" w:rsidRDefault="00B42E7D" w:rsidP="00B42E7D">
      <w:pPr>
        <w:pStyle w:val="ListParagraph"/>
        <w:numPr>
          <w:ilvl w:val="1"/>
          <w:numId w:val="1"/>
        </w:numPr>
        <w:tabs>
          <w:tab w:val="left" w:pos="1690"/>
          <w:tab w:val="left" w:pos="1709"/>
        </w:tabs>
        <w:spacing w:before="1" w:line="268" w:lineRule="auto"/>
        <w:ind w:left="1690" w:right="587" w:hanging="891"/>
        <w:rPr>
          <w:i/>
        </w:rPr>
      </w:pPr>
      <w:r>
        <w:tab/>
        <w:t>Describe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region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establish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concerning</w:t>
      </w:r>
      <w:r>
        <w:rPr>
          <w:spacing w:val="-6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t>region will</w:t>
      </w:r>
      <w:r>
        <w:rPr>
          <w:spacing w:val="76"/>
        </w:rPr>
        <w:t xml:space="preserve"> </w:t>
      </w:r>
      <w:r>
        <w:t>collectively negotiate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reach</w:t>
      </w:r>
      <w:r>
        <w:rPr>
          <w:spacing w:val="-2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Governor on</w:t>
      </w:r>
      <w:r>
        <w:rPr>
          <w:spacing w:val="-4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levels</w:t>
      </w:r>
      <w:r>
        <w:rPr>
          <w:spacing w:val="-1"/>
        </w:rPr>
        <w:t xml:space="preserve"> </w:t>
      </w:r>
      <w:r>
        <w:t>of performance for,</w:t>
      </w:r>
      <w:r>
        <w:rPr>
          <w:spacing w:val="-1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report</w:t>
      </w:r>
      <w:r>
        <w:rPr>
          <w:spacing w:val="-10"/>
        </w:rPr>
        <w:t xml:space="preserve"> </w:t>
      </w:r>
      <w:r>
        <w:t>on,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performance</w:t>
      </w:r>
      <w:r>
        <w:rPr>
          <w:spacing w:val="-10"/>
        </w:rPr>
        <w:t xml:space="preserve"> </w:t>
      </w:r>
      <w:r>
        <w:t>accountability</w:t>
      </w:r>
      <w:r>
        <w:rPr>
          <w:spacing w:val="-10"/>
        </w:rPr>
        <w:t xml:space="preserve"> </w:t>
      </w:r>
      <w:r>
        <w:t>measures</w:t>
      </w:r>
      <w:r>
        <w:rPr>
          <w:spacing w:val="-8"/>
        </w:rPr>
        <w:t xml:space="preserve"> </w:t>
      </w:r>
      <w:r>
        <w:t>described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WIOA</w:t>
      </w:r>
      <w:r>
        <w:rPr>
          <w:spacing w:val="-10"/>
        </w:rPr>
        <w:t xml:space="preserve"> </w:t>
      </w:r>
      <w:r>
        <w:t>§</w:t>
      </w:r>
      <w:r>
        <w:rPr>
          <w:spacing w:val="-10"/>
        </w:rPr>
        <w:t xml:space="preserve"> </w:t>
      </w:r>
      <w:r>
        <w:t>116(c),</w:t>
      </w:r>
      <w:r>
        <w:rPr>
          <w:spacing w:val="-5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local areas</w:t>
      </w:r>
      <w:r>
        <w:rPr>
          <w:spacing w:val="80"/>
        </w:rPr>
        <w:t xml:space="preserve"> </w:t>
      </w:r>
      <w:r>
        <w:t xml:space="preserve">and the planning region. </w:t>
      </w:r>
      <w:r>
        <w:rPr>
          <w:i/>
        </w:rPr>
        <w:t xml:space="preserve">[WIOA §106(c)(H);20 CFR 677.210(b) &amp; (c); and </w:t>
      </w:r>
      <w:r w:rsidRPr="006C4228">
        <w:rPr>
          <w:i/>
        </w:rPr>
        <w:t>20 CF</w:t>
      </w:r>
      <w:r>
        <w:rPr>
          <w:i/>
        </w:rPr>
        <w:t>R</w:t>
      </w:r>
      <w:r w:rsidRPr="006C4228">
        <w:rPr>
          <w:i/>
        </w:rPr>
        <w:t xml:space="preserve"> 679.510(a)(2)]</w:t>
      </w:r>
    </w:p>
    <w:p w14:paraId="189118D7" w14:textId="77777777" w:rsidR="00B42E7D" w:rsidRDefault="00B42E7D" w:rsidP="00B42E7D">
      <w:pPr>
        <w:pStyle w:val="BodyText"/>
        <w:ind w:left="1562"/>
        <w:rPr>
          <w:sz w:val="20"/>
        </w:rPr>
      </w:pPr>
    </w:p>
    <w:p w14:paraId="2E82388C" w14:textId="77777777" w:rsidR="00A00737" w:rsidRDefault="00A00737"/>
    <w:sectPr w:rsidR="00A00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96C4C"/>
    <w:multiLevelType w:val="multilevel"/>
    <w:tmpl w:val="E02A483C"/>
    <w:lvl w:ilvl="0">
      <w:start w:val="1"/>
      <w:numFmt w:val="decimal"/>
      <w:lvlText w:val="%1"/>
      <w:lvlJc w:val="left"/>
      <w:pPr>
        <w:ind w:left="1611" w:hanging="821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611" w:hanging="8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2043" w:hanging="41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017" w:hanging="41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06" w:hanging="41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95" w:hanging="41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84" w:hanging="41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73" w:hanging="41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62" w:hanging="413"/>
      </w:pPr>
      <w:rPr>
        <w:rFonts w:hint="default"/>
        <w:lang w:val="en-US" w:eastAsia="en-US" w:bidi="ar-SA"/>
      </w:rPr>
    </w:lvl>
  </w:abstractNum>
  <w:num w:numId="1" w16cid:durableId="1761175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7D"/>
    <w:rsid w:val="000E1162"/>
    <w:rsid w:val="0024058C"/>
    <w:rsid w:val="00A00737"/>
    <w:rsid w:val="00B42E7D"/>
    <w:rsid w:val="00F6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C56EE"/>
  <w15:chartTrackingRefBased/>
  <w15:docId w15:val="{0527A2FA-875A-4A1F-8F81-0C7255A5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E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42E7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42E7D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1"/>
    <w:qFormat/>
    <w:rsid w:val="00B42E7D"/>
    <w:pPr>
      <w:ind w:left="4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Cook</dc:creator>
  <cp:keywords/>
  <dc:description/>
  <cp:lastModifiedBy>Angela Cook</cp:lastModifiedBy>
  <cp:revision>3</cp:revision>
  <dcterms:created xsi:type="dcterms:W3CDTF">2024-02-02T13:12:00Z</dcterms:created>
  <dcterms:modified xsi:type="dcterms:W3CDTF">2024-02-02T16:20:00Z</dcterms:modified>
</cp:coreProperties>
</file>